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A65" w:rsidRDefault="00423A11">
      <w:r w:rsidRPr="00423A11">
        <w:rPr>
          <w:noProof/>
          <w:lang w:eastAsia="ru-RU"/>
        </w:rPr>
        <w:drawing>
          <wp:inline distT="0" distB="0" distL="0" distR="0">
            <wp:extent cx="7352954" cy="10106937"/>
            <wp:effectExtent l="0" t="0" r="635" b="8890"/>
            <wp:docPr id="1" name="Рисунок 1" descr="F:\ФГОС ОВЗ Глухова\Скан приказов ОВЗ\приказ 92-а при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ГОС ОВЗ Глухова\Скан приказов ОВЗ\приказ 92-а прил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309" cy="10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lastRenderedPageBreak/>
        <w:t>2.3. Учебные средства и материалы регулярно обновляются педагогом в зависимости от прохождения учебной программы, изменения интересов и возможностей обучающихся.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2.4. Организация рабочих мест обучающихся должна обеспечивать возможность выполнения адаптированной основной образовательной программы начального общего, учитывать требования техники безопас</w:t>
      </w:r>
      <w:r>
        <w:rPr>
          <w:rFonts w:ascii="Times New Roman" w:hAnsi="Times New Roman"/>
          <w:color w:val="000000"/>
          <w:sz w:val="24"/>
          <w:szCs w:val="24"/>
        </w:rPr>
        <w:t xml:space="preserve">ности </w:t>
      </w:r>
      <w:r w:rsidRPr="0002408E">
        <w:rPr>
          <w:rFonts w:ascii="Times New Roman" w:hAnsi="Times New Roman"/>
          <w:color w:val="000000"/>
          <w:sz w:val="24"/>
          <w:szCs w:val="24"/>
        </w:rPr>
        <w:t>обучающихся.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2.5. Планировка парт может регулярно изменяться в соответствии с использованием различных форм работы, либо обеспечивается постоянная постановка парт таким образом, что это позволяет использовать на уроке различные формы работы детей (фронтальную, подгрупповую, парную, индивидуальную и т.п.)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2.6. В учебном кабинете начальной школы   классов имеются различные тифлопедагоги</w:t>
      </w:r>
      <w:r>
        <w:rPr>
          <w:rFonts w:ascii="Times New Roman" w:hAnsi="Times New Roman"/>
          <w:color w:val="000000"/>
          <w:sz w:val="24"/>
          <w:szCs w:val="24"/>
        </w:rPr>
        <w:t xml:space="preserve">ческие средства и оборудование </w:t>
      </w:r>
      <w:r w:rsidRPr="0002408E">
        <w:rPr>
          <w:rFonts w:ascii="Times New Roman" w:hAnsi="Times New Roman"/>
          <w:color w:val="000000"/>
          <w:sz w:val="24"/>
          <w:szCs w:val="24"/>
        </w:rPr>
        <w:t xml:space="preserve">для а также </w:t>
      </w:r>
      <w:proofErr w:type="gramStart"/>
      <w:r w:rsidRPr="0002408E">
        <w:rPr>
          <w:rFonts w:ascii="Times New Roman" w:hAnsi="Times New Roman"/>
          <w:color w:val="000000"/>
          <w:sz w:val="24"/>
          <w:szCs w:val="24"/>
        </w:rPr>
        <w:t>средства  получения</w:t>
      </w:r>
      <w:proofErr w:type="gramEnd"/>
      <w:r w:rsidRPr="0002408E">
        <w:rPr>
          <w:rFonts w:ascii="Times New Roman" w:hAnsi="Times New Roman"/>
          <w:color w:val="000000"/>
          <w:sz w:val="24"/>
          <w:szCs w:val="24"/>
        </w:rPr>
        <w:t xml:space="preserve"> быстрой обратной связи с детьми: значки, таблички, символы, средства индивидуальной самооценки детьми своей деятельности и др..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2.7. В оформлении учебного кабинета должны быть представлены материалы, отражающие индивидуальность каждого ребёнка (например: детские работы, фотографии, достижения учащегося, и т.д.).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2.8. В учебном кабинете начальной шко</w:t>
      </w:r>
      <w:r>
        <w:rPr>
          <w:rFonts w:ascii="Times New Roman" w:hAnsi="Times New Roman"/>
          <w:color w:val="000000"/>
          <w:sz w:val="24"/>
          <w:szCs w:val="24"/>
        </w:rPr>
        <w:t>лы</w:t>
      </w:r>
      <w:r w:rsidRPr="0002408E">
        <w:rPr>
          <w:rFonts w:ascii="Times New Roman" w:hAnsi="Times New Roman"/>
          <w:color w:val="000000"/>
          <w:sz w:val="24"/>
          <w:szCs w:val="24"/>
        </w:rPr>
        <w:t xml:space="preserve"> в открытом доступе для родителей должны быть представлены портфолио обучающихся.</w:t>
      </w:r>
    </w:p>
    <w:p w:rsidR="00423A11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2.9. У</w:t>
      </w:r>
      <w:r>
        <w:rPr>
          <w:rFonts w:ascii="Times New Roman" w:hAnsi="Times New Roman"/>
          <w:color w:val="000000"/>
          <w:sz w:val="24"/>
          <w:szCs w:val="24"/>
        </w:rPr>
        <w:t xml:space="preserve">чебный кабинет начальной школы </w:t>
      </w:r>
      <w:r w:rsidRPr="0002408E">
        <w:rPr>
          <w:rFonts w:ascii="Times New Roman" w:hAnsi="Times New Roman"/>
          <w:color w:val="000000"/>
          <w:sz w:val="24"/>
          <w:szCs w:val="24"/>
        </w:rPr>
        <w:t>должен быть оснащен компьютером и мультимедийным оборудованием.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02408E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Санитарно-гигиенические требования к кабинету начальных классов.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3.1. В учебном кабинете оборудуются удобные рабочие места индивидуального пользования для обучающихся начальных классов   в зависимости от их роста и наполняемости класса (группы) согласно СанПиН, а также рабочее место для учителя начальных классов.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3.2. Кажд</w:t>
      </w:r>
      <w:r>
        <w:rPr>
          <w:rFonts w:ascii="Times New Roman" w:hAnsi="Times New Roman"/>
          <w:color w:val="000000"/>
          <w:sz w:val="24"/>
          <w:szCs w:val="24"/>
        </w:rPr>
        <w:t>ый обучающийся начальной школы </w:t>
      </w:r>
      <w:r w:rsidRPr="0002408E">
        <w:rPr>
          <w:rFonts w:ascii="Times New Roman" w:hAnsi="Times New Roman"/>
          <w:color w:val="000000"/>
          <w:sz w:val="24"/>
          <w:szCs w:val="24"/>
        </w:rPr>
        <w:t xml:space="preserve">обеспечивается удобным рабочим местом за партой или столом в соответствии </w:t>
      </w:r>
      <w:r>
        <w:rPr>
          <w:rFonts w:ascii="Times New Roman" w:hAnsi="Times New Roman"/>
          <w:color w:val="000000"/>
          <w:sz w:val="24"/>
          <w:szCs w:val="24"/>
        </w:rPr>
        <w:t>с его ростом и состоянием здоровья</w:t>
      </w:r>
      <w:r w:rsidRPr="0002408E">
        <w:rPr>
          <w:rFonts w:ascii="Times New Roman" w:hAnsi="Times New Roman"/>
          <w:color w:val="000000"/>
          <w:sz w:val="24"/>
          <w:szCs w:val="24"/>
        </w:rPr>
        <w:t>.  Детей, часто болеющих ОРЗ, ангиной, простудными заболеваниями, следует рассаживать дальше от наружной стены. Запрещается использовать табуретки или скамейки вместо стульев.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3.3. Рабочее место учителя начальн</w:t>
      </w:r>
      <w:r>
        <w:rPr>
          <w:rFonts w:ascii="Times New Roman" w:hAnsi="Times New Roman"/>
          <w:color w:val="000000"/>
          <w:sz w:val="24"/>
          <w:szCs w:val="24"/>
        </w:rPr>
        <w:t>ых классов оборудуется столом, </w:t>
      </w:r>
      <w:r w:rsidRPr="0002408E">
        <w:rPr>
          <w:rFonts w:ascii="Times New Roman" w:hAnsi="Times New Roman"/>
          <w:color w:val="000000"/>
          <w:sz w:val="24"/>
          <w:szCs w:val="24"/>
        </w:rPr>
        <w:t>шкафом для хранения наглядных пособий, экспозиционны</w:t>
      </w:r>
      <w:r>
        <w:rPr>
          <w:rFonts w:ascii="Times New Roman" w:hAnsi="Times New Roman"/>
          <w:color w:val="000000"/>
          <w:sz w:val="24"/>
          <w:szCs w:val="24"/>
        </w:rPr>
        <w:t xml:space="preserve">ми устройствами, интерактивной </w:t>
      </w:r>
      <w:r w:rsidRPr="0002408E">
        <w:rPr>
          <w:rFonts w:ascii="Times New Roman" w:hAnsi="Times New Roman"/>
          <w:color w:val="000000"/>
          <w:sz w:val="24"/>
          <w:szCs w:val="24"/>
        </w:rPr>
        <w:t>доской, инструментами и приспособлениями в соответствии со спецификой обучения младших школьников.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13.4. В кабинете должна быть</w:t>
      </w:r>
      <w:r w:rsidRPr="0002408E">
        <w:rPr>
          <w:rFonts w:ascii="Times New Roman" w:hAnsi="Times New Roman"/>
          <w:color w:val="000000"/>
          <w:sz w:val="24"/>
          <w:szCs w:val="24"/>
        </w:rPr>
        <w:t xml:space="preserve"> обеспечена безопасность предметно-пространственной среды, что предполагает: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- безопасное предметное наполнение школьных помещений (свободные проходы к партам, входным дверям, отсутствие выступающих углов и т. п.);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- обеспечение свободного доступа естестве</w:t>
      </w:r>
      <w:r>
        <w:rPr>
          <w:rFonts w:ascii="Times New Roman" w:hAnsi="Times New Roman"/>
          <w:color w:val="000000"/>
          <w:sz w:val="24"/>
          <w:szCs w:val="24"/>
        </w:rPr>
        <w:t>нного света в учебные кабинеты,</w:t>
      </w:r>
      <w:r w:rsidRPr="0002408E">
        <w:rPr>
          <w:rFonts w:ascii="Times New Roman" w:hAnsi="Times New Roman"/>
          <w:color w:val="000000"/>
          <w:sz w:val="24"/>
          <w:szCs w:val="24"/>
        </w:rPr>
        <w:t xml:space="preserve"> использование жалюзи, позволяющих регулировать световой поток.</w:t>
      </w:r>
    </w:p>
    <w:p w:rsidR="00423A11" w:rsidRDefault="00423A11" w:rsidP="00423A11">
      <w:pPr>
        <w:shd w:val="clear" w:color="auto" w:fill="FFFFFF"/>
        <w:spacing w:after="0" w:line="240" w:lineRule="auto"/>
        <w:ind w:left="68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 w:rsidRPr="0002408E">
        <w:rPr>
          <w:rFonts w:ascii="Times New Roman" w:hAnsi="Times New Roman"/>
          <w:b/>
          <w:bCs/>
          <w:color w:val="000000"/>
          <w:sz w:val="24"/>
          <w:szCs w:val="24"/>
        </w:rPr>
        <w:t>Оборудование кабинета начальных классов.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4.1. Оборудование учебного кабинета должно быть правильное, рациональное с точки зрения эргономических, гигиенических, антропометрических требований и способствовать повышению производительности труда.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4.2.  Оборудование кабинета должно включать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4.3. Мебель в учебном кабинете начальной школы   должна быть подобрана с учётом антропометрических данных.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4.4. Оборудование рабочего места ученика: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4.4.1</w:t>
      </w:r>
      <w:r w:rsidRPr="0002408E">
        <w:rPr>
          <w:rFonts w:ascii="Times New Roman" w:hAnsi="Times New Roman"/>
          <w:color w:val="000000"/>
          <w:sz w:val="24"/>
          <w:szCs w:val="24"/>
        </w:rPr>
        <w:t>. Оборудование рабочего места ученика должно быть подобрано с учётом возрастных групп обучающихся.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4.4.2</w:t>
      </w:r>
      <w:r w:rsidRPr="0002408E">
        <w:rPr>
          <w:rFonts w:ascii="Times New Roman" w:hAnsi="Times New Roman"/>
          <w:color w:val="000000"/>
          <w:sz w:val="24"/>
          <w:szCs w:val="24"/>
        </w:rPr>
        <w:t>. Для хранения пособий кабинеты оснащаются специальными приспособлениями, мебелью.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4.4.3</w:t>
      </w:r>
      <w:r w:rsidRPr="0002408E">
        <w:rPr>
          <w:rFonts w:ascii="Times New Roman" w:hAnsi="Times New Roman"/>
          <w:color w:val="000000"/>
          <w:sz w:val="24"/>
          <w:szCs w:val="24"/>
        </w:rPr>
        <w:t>. Для выполнения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02408E">
        <w:rPr>
          <w:rFonts w:ascii="Times New Roman" w:hAnsi="Times New Roman"/>
          <w:color w:val="000000"/>
          <w:sz w:val="24"/>
          <w:szCs w:val="24"/>
        </w:rPr>
        <w:t>трудовых операций с использованием мелких орудий труда (игла), работы с мелкими деталями, необходимо обеспечение в классе равномерного (рассеивающегося по всей поверхности рабочей зоны) освещения.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4.4.4</w:t>
      </w:r>
      <w:r w:rsidRPr="0002408E">
        <w:rPr>
          <w:rFonts w:ascii="Times New Roman" w:hAnsi="Times New Roman"/>
          <w:color w:val="000000"/>
          <w:sz w:val="24"/>
          <w:szCs w:val="24"/>
        </w:rPr>
        <w:t>.  При недостаточном уровне освещенности рабочей пове</w:t>
      </w:r>
      <w:r>
        <w:rPr>
          <w:rFonts w:ascii="Times New Roman" w:hAnsi="Times New Roman"/>
          <w:color w:val="000000"/>
          <w:sz w:val="24"/>
          <w:szCs w:val="24"/>
        </w:rPr>
        <w:t>рхности, наличие бликов и др., </w:t>
      </w:r>
      <w:r w:rsidRPr="0002408E">
        <w:rPr>
          <w:rFonts w:ascii="Times New Roman" w:hAnsi="Times New Roman"/>
          <w:color w:val="000000"/>
          <w:sz w:val="24"/>
          <w:szCs w:val="24"/>
        </w:rPr>
        <w:t>негативно влияющих на состояние зрительных функций слабовидящих, установить дополнительные источники освещения.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4.5. Оборудование рабочего места учителя: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 xml:space="preserve">4.5.1. Стол учителя должен иметь достаточную рабочую поверхность для следующих видов деятельности: фиксирования отдельных моментов в тетради наблюдений, классном журнале, подготовки к уроку, составления плана, ведения наблюдений за учебным процессом и т. </w:t>
      </w:r>
      <w:proofErr w:type="gramStart"/>
      <w:r w:rsidRPr="0002408E">
        <w:rPr>
          <w:rFonts w:ascii="Times New Roman" w:hAnsi="Times New Roman"/>
          <w:color w:val="000000"/>
          <w:sz w:val="24"/>
          <w:szCs w:val="24"/>
        </w:rPr>
        <w:t>д..</w:t>
      </w:r>
      <w:proofErr w:type="gramEnd"/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4.6. Систематизация, хранение учебно-наглядных пособий и экспозиция в учебном кабинете: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4.6.1. Размещение, систематизация и хранение средств обучения в кабинете должно соответствовать научной организации труда учителя и обучающихся.  Всё оборудование хранится таким образом, чтобы учитель в любой момент мог быстро найти и подготовить любой предмет учебного оборудования к использованию на уроке или во внеклассной работе.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4.6.2. Наличие в классе места для</w:t>
      </w:r>
      <w:r>
        <w:rPr>
          <w:rFonts w:ascii="Times New Roman" w:hAnsi="Times New Roman"/>
          <w:color w:val="000000"/>
          <w:sz w:val="24"/>
          <w:szCs w:val="24"/>
        </w:rPr>
        <w:t xml:space="preserve"> хранения индивидуальных </w:t>
      </w:r>
      <w:r w:rsidRPr="0002408E">
        <w:rPr>
          <w:rFonts w:ascii="Times New Roman" w:hAnsi="Times New Roman"/>
          <w:color w:val="000000"/>
          <w:sz w:val="24"/>
          <w:szCs w:val="24"/>
        </w:rPr>
        <w:t>учебников, дидактических материалов;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 xml:space="preserve">4.7.3. Для хранения аудиовизуальных средств обучения необходимо иметь специальные приспособления.  Аудиокассеты, мультимедийные средства обучения (видеоматериалы, компьютерные презентации </w:t>
      </w:r>
      <w:proofErr w:type="gramStart"/>
      <w:r w:rsidRPr="0002408E">
        <w:rPr>
          <w:rFonts w:ascii="Times New Roman" w:hAnsi="Times New Roman"/>
          <w:color w:val="000000"/>
          <w:sz w:val="24"/>
          <w:szCs w:val="24"/>
        </w:rPr>
        <w:t>для  открытых</w:t>
      </w:r>
      <w:proofErr w:type="gramEnd"/>
      <w:r w:rsidRPr="0002408E">
        <w:rPr>
          <w:rFonts w:ascii="Times New Roman" w:hAnsi="Times New Roman"/>
          <w:color w:val="000000"/>
          <w:sz w:val="24"/>
          <w:szCs w:val="24"/>
        </w:rPr>
        <w:t xml:space="preserve"> уроков, внеклассных мероприятий) на  дисках  хранятся в шкафах   в вертикальном положении.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4.7.4. В шкафу размещаются папки с материалом на учеников: индивидуальные характеристики на каждого ребенка, составляемые ежегодно на основе новых данных педагогических наблюдений, программы психолого-педагогической поддержки ученика и т.д.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4.8.  ТСО: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4.8.1. Внедрение в практику обучения различных технических и информационных средств позволяет в значительной степени активизировать учебный процесс.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4.8.2. Аппаратура находится в кабинете.  Если кабинет оснащён техническими средствами обучения, то необходимо иметь устройство для зашторивания.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4.8.3. Для успешного использования ТСО на уроке необходимы: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-  специальная подготовка учителя;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-  современная аппаратура.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4.8.4. Для эффективного использования ТСО на уроке немаловажное значение имеет умелая работа учителя. Учитель должен уметь: пользоваться любыми видами теле -, аудио-, видеоаппаратуры; уметь делать запись или перезапись с любого источника звука. От его уверенных и умелых действий на уроке зависит не только исправность техники, но и чёткая организация учебного процесса с использованием ТСО.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4.9. Экспозиция в учебном кабинете: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 xml:space="preserve">4.9.1. Экспозиция должна иметься практически в каждом кабинете. Она, прежде всего, определяет внешний вид кабинета. Красиво, со вкусом оформленные стенды, продуманное расположение экспонатов, подбор цветов – всё играет важную роль в решении задач эстетического воспитания, коррекционного </w:t>
      </w:r>
      <w:proofErr w:type="gramStart"/>
      <w:r w:rsidRPr="0002408E">
        <w:rPr>
          <w:rFonts w:ascii="Times New Roman" w:hAnsi="Times New Roman"/>
          <w:color w:val="000000"/>
          <w:sz w:val="24"/>
          <w:szCs w:val="24"/>
        </w:rPr>
        <w:t>образования  учащихся</w:t>
      </w:r>
      <w:proofErr w:type="gramEnd"/>
      <w:r w:rsidRPr="0002408E">
        <w:rPr>
          <w:rFonts w:ascii="Times New Roman" w:hAnsi="Times New Roman"/>
          <w:color w:val="000000"/>
          <w:sz w:val="24"/>
          <w:szCs w:val="24"/>
        </w:rPr>
        <w:t>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4.9.2. Стенды с экспозиционными материалами следует рассматривать не только как часть интерьера кабинета, но и как своеобразное средство обучения и воспитания.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4.9.3. Экспозиция используется для информации, которая позволяет обучающимся пополнить знания об изучаемом предмете, организует самостоятельную деятельность школьников с помощью продуманных заданий и инструкций. Она облегчает включение в учебный процесс самодельных средств обучения.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4.9.4. Коррекционная и воспитывающая функция экспозиции реализуется через содержание материала.</w:t>
      </w:r>
    </w:p>
    <w:p w:rsidR="00423A11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5</w:t>
      </w:r>
      <w:r w:rsidRPr="0002408E">
        <w:rPr>
          <w:rFonts w:ascii="Times New Roman" w:hAnsi="Times New Roman"/>
          <w:b/>
          <w:bCs/>
          <w:color w:val="000000"/>
          <w:sz w:val="24"/>
          <w:szCs w:val="24"/>
        </w:rPr>
        <w:t>. Документация кабинета.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5.1. Паспорт учебного кабинета.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5.2. Правила техники безопасности работы в учебном кабинете.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408E">
        <w:rPr>
          <w:rFonts w:ascii="Times New Roman" w:hAnsi="Times New Roman"/>
          <w:color w:val="000000"/>
          <w:sz w:val="24"/>
          <w:szCs w:val="24"/>
        </w:rPr>
        <w:t>Журнал инструктажа обучающихся при проведении внеклассных мероприятий.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5.3. Правила поведения обучающихся в учебном кабинете.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5.4.  Памятки по работе с техническими средствами обучения.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5.5. Нормативные документы для организации образовательного процесса.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5.6. Методические разработки, рекомендации.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5.7. Перспективный план работы кабинета.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 Вся документация кабинета ведется учителем регулярно, в соответствии с установленными методическими требованиями и сроками. Она должна быть упорядочена, ее следует хранить в пронумерованных папках с соответствующими названиями.</w:t>
      </w:r>
    </w:p>
    <w:p w:rsidR="00423A11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02408E">
        <w:rPr>
          <w:rFonts w:ascii="Times New Roman" w:hAnsi="Times New Roman"/>
          <w:b/>
          <w:bCs/>
          <w:color w:val="000000"/>
          <w:sz w:val="24"/>
          <w:szCs w:val="24"/>
        </w:rPr>
        <w:t>. Правила пользования помещением.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6.1. Учебный кабинет должен быть открыт за 15 минут до начала занятий.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6.2. Обучающиеся должны находиться в кабинете только в присутствии преподавателя.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6.3. Кабинет должен проветриваться по времени согласно графика.</w:t>
      </w:r>
    </w:p>
    <w:p w:rsidR="00423A11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02408E">
        <w:rPr>
          <w:rFonts w:ascii="Times New Roman" w:hAnsi="Times New Roman"/>
          <w:b/>
          <w:bCs/>
          <w:color w:val="000000"/>
          <w:sz w:val="24"/>
          <w:szCs w:val="24"/>
        </w:rPr>
        <w:t>. Руководство учебным кабинетом начальных классов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7.1. Руководство учебн</w:t>
      </w:r>
      <w:r>
        <w:rPr>
          <w:rFonts w:ascii="Times New Roman" w:hAnsi="Times New Roman"/>
          <w:color w:val="000000"/>
          <w:sz w:val="24"/>
          <w:szCs w:val="24"/>
        </w:rPr>
        <w:t>ым кабинетом начальных классов </w:t>
      </w:r>
      <w:r w:rsidRPr="0002408E">
        <w:rPr>
          <w:rFonts w:ascii="Times New Roman" w:hAnsi="Times New Roman"/>
          <w:color w:val="000000"/>
          <w:sz w:val="24"/>
          <w:szCs w:val="24"/>
        </w:rPr>
        <w:t>осуществляет учитель начальных классов, назначенный приказом директора. 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 xml:space="preserve">7.2.Учитель, работающий в кабинете, обеспечивает </w:t>
      </w:r>
      <w:bookmarkStart w:id="0" w:name="_GoBack"/>
      <w:bookmarkEnd w:id="0"/>
      <w:r w:rsidRPr="0002408E">
        <w:rPr>
          <w:rFonts w:ascii="Times New Roman" w:hAnsi="Times New Roman"/>
          <w:color w:val="000000"/>
          <w:sz w:val="24"/>
          <w:szCs w:val="24"/>
        </w:rPr>
        <w:t>соблюдение в кабинете санитарно-гигиенических норм, правил охраны труда и здоровья обучающихся и техники безопасности, а также правил пожарной безопасности.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7.3. В обязанности ответственного за кабинет входит: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- сохранность государственного имущества, которым оборудован кабинет;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- развитие учебно-методической, материально-технической базы кабинета.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7.4.За руководство кабинетом возможна доплата, которая устанавливается на один учебный год.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7.5.Критерии оценки работы кабинета относятся к компетенции администрации школы.</w:t>
      </w:r>
    </w:p>
    <w:p w:rsidR="00423A11" w:rsidRPr="0002408E" w:rsidRDefault="00423A11" w:rsidP="00423A11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02408E">
        <w:rPr>
          <w:rFonts w:ascii="Times New Roman" w:hAnsi="Times New Roman"/>
          <w:color w:val="000000"/>
          <w:sz w:val="24"/>
          <w:szCs w:val="24"/>
        </w:rPr>
        <w:t>7.6.Заключение о готовности кабинета к новому учебному году дается аттестационной комиссией по приему готовности школы к новому учебному году.</w:t>
      </w:r>
    </w:p>
    <w:p w:rsidR="00423A11" w:rsidRDefault="00423A11"/>
    <w:sectPr w:rsidR="00423A11" w:rsidSect="00423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12"/>
    <w:rsid w:val="00423A11"/>
    <w:rsid w:val="008B2A65"/>
    <w:rsid w:val="00E5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813C1-C7CE-4598-A006-672C40D2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1307</Words>
  <Characters>7451</Characters>
  <Application>Microsoft Office Word</Application>
  <DocSecurity>0</DocSecurity>
  <Lines>62</Lines>
  <Paragraphs>17</Paragraphs>
  <ScaleCrop>false</ScaleCrop>
  <Company/>
  <LinksUpToDate>false</LinksUpToDate>
  <CharactersWithSpaces>8741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кабинет</dc:creator>
  <cp:keywords/>
  <dc:description/>
  <cp:lastModifiedBy>11 кабинет</cp:lastModifiedBy>
  <cp:revision>2</cp:revision>
  <dcterms:created xsi:type="dcterms:W3CDTF">2016-12-04T17:33:00Z</dcterms:created>
  <dcterms:modified xsi:type="dcterms:W3CDTF">2016-12-04T17:37:00Z</dcterms:modified>
</cp:coreProperties>
</file>