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A" w:rsidRDefault="00F14E8A" w:rsidP="008B7C4C">
      <w:pPr>
        <w:spacing w:after="0" w:line="240" w:lineRule="auto"/>
        <w:jc w:val="center"/>
        <w:rPr>
          <w:b/>
        </w:rPr>
      </w:pPr>
    </w:p>
    <w:p w:rsidR="006F45AC" w:rsidRDefault="006F45AC" w:rsidP="008B7C4C">
      <w:pPr>
        <w:spacing w:after="0" w:line="240" w:lineRule="auto"/>
        <w:jc w:val="center"/>
        <w:rPr>
          <w:b/>
        </w:rPr>
      </w:pPr>
    </w:p>
    <w:p w:rsidR="00F14E8A" w:rsidRDefault="00F14E8A" w:rsidP="008B7C4C">
      <w:pPr>
        <w:spacing w:after="0" w:line="240" w:lineRule="auto"/>
        <w:jc w:val="center"/>
        <w:rPr>
          <w:b/>
        </w:rPr>
      </w:pPr>
    </w:p>
    <w:p w:rsidR="00FD5897" w:rsidRDefault="00FD5897" w:rsidP="008B7C4C">
      <w:pPr>
        <w:spacing w:after="0" w:line="240" w:lineRule="auto"/>
        <w:jc w:val="center"/>
        <w:rPr>
          <w:b/>
        </w:rPr>
      </w:pPr>
    </w:p>
    <w:p w:rsidR="00FD5897" w:rsidRDefault="00FD5897" w:rsidP="008B7C4C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221346"/>
            <wp:effectExtent l="19050" t="0" r="3175" b="0"/>
            <wp:docPr id="2" name="Рисунок 2" descr="E: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97" w:rsidRDefault="00FD5897" w:rsidP="008B7C4C">
      <w:pPr>
        <w:spacing w:after="0" w:line="240" w:lineRule="auto"/>
        <w:jc w:val="center"/>
        <w:rPr>
          <w:b/>
        </w:rPr>
      </w:pPr>
    </w:p>
    <w:p w:rsidR="00FD5897" w:rsidRDefault="00FD5897" w:rsidP="008B7C4C">
      <w:pPr>
        <w:spacing w:after="0" w:line="240" w:lineRule="auto"/>
        <w:jc w:val="center"/>
        <w:rPr>
          <w:b/>
        </w:rPr>
      </w:pPr>
    </w:p>
    <w:p w:rsidR="00FD5897" w:rsidRDefault="00FD5897" w:rsidP="008B7C4C">
      <w:pPr>
        <w:spacing w:after="0" w:line="240" w:lineRule="auto"/>
        <w:jc w:val="center"/>
        <w:rPr>
          <w:b/>
        </w:rPr>
      </w:pPr>
    </w:p>
    <w:p w:rsidR="00FD5897" w:rsidRDefault="00FD5897" w:rsidP="008B7C4C">
      <w:pPr>
        <w:spacing w:after="0" w:line="240" w:lineRule="auto"/>
        <w:jc w:val="center"/>
        <w:rPr>
          <w:b/>
        </w:rPr>
      </w:pPr>
    </w:p>
    <w:p w:rsidR="00FD5897" w:rsidRDefault="00FD5897" w:rsidP="008B7C4C">
      <w:pPr>
        <w:spacing w:after="0" w:line="240" w:lineRule="auto"/>
        <w:jc w:val="center"/>
        <w:rPr>
          <w:b/>
        </w:rPr>
      </w:pPr>
    </w:p>
    <w:p w:rsidR="00CE7E23" w:rsidRPr="00FA4AC9" w:rsidRDefault="00CE7E23" w:rsidP="00FA4AC9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4E8A" w:rsidRPr="00A451D9" w:rsidRDefault="00F14E8A" w:rsidP="00F14E8A">
      <w:pPr>
        <w:pStyle w:val="ab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14E8A" w:rsidRPr="00A451D9" w:rsidRDefault="00F14E8A" w:rsidP="00F14E8A">
      <w:pPr>
        <w:pStyle w:val="ab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к учебному плану муниципального казенного  общеобразовательного учреждения</w:t>
      </w:r>
    </w:p>
    <w:p w:rsidR="00F14E8A" w:rsidRPr="00A451D9" w:rsidRDefault="00F14E8A" w:rsidP="00F14E8A">
      <w:pPr>
        <w:pStyle w:val="ab"/>
        <w:rPr>
          <w:rFonts w:ascii="Times New Roman" w:hAnsi="Times New Roman"/>
          <w:sz w:val="24"/>
          <w:szCs w:val="24"/>
        </w:rPr>
      </w:pPr>
      <w:proofErr w:type="spellStart"/>
      <w:r w:rsidRPr="00A451D9">
        <w:rPr>
          <w:rFonts w:ascii="Times New Roman" w:hAnsi="Times New Roman"/>
          <w:sz w:val="24"/>
          <w:szCs w:val="24"/>
        </w:rPr>
        <w:t>Антипаютинская</w:t>
      </w:r>
      <w:proofErr w:type="spellEnd"/>
      <w:r w:rsidRPr="00A451D9">
        <w:rPr>
          <w:rFonts w:ascii="Times New Roman" w:hAnsi="Times New Roman"/>
          <w:sz w:val="24"/>
          <w:szCs w:val="24"/>
        </w:rPr>
        <w:t xml:space="preserve"> шк</w:t>
      </w:r>
      <w:r>
        <w:rPr>
          <w:rFonts w:ascii="Times New Roman" w:hAnsi="Times New Roman"/>
          <w:sz w:val="24"/>
          <w:szCs w:val="24"/>
        </w:rPr>
        <w:t xml:space="preserve">ола-интернат среднего </w:t>
      </w:r>
      <w:r w:rsidRPr="00A451D9">
        <w:rPr>
          <w:rFonts w:ascii="Times New Roman" w:hAnsi="Times New Roman"/>
          <w:sz w:val="24"/>
          <w:szCs w:val="24"/>
        </w:rPr>
        <w:t xml:space="preserve">общего образования </w:t>
      </w:r>
    </w:p>
    <w:p w:rsidR="00F14E8A" w:rsidRPr="00A451D9" w:rsidRDefault="00CE7E23" w:rsidP="00F14E8A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2018-2019</w:t>
      </w:r>
      <w:r w:rsidR="00F14E8A">
        <w:rPr>
          <w:rFonts w:ascii="Times New Roman" w:hAnsi="Times New Roman"/>
          <w:sz w:val="24"/>
          <w:szCs w:val="24"/>
        </w:rPr>
        <w:t xml:space="preserve"> </w:t>
      </w:r>
      <w:r w:rsidR="00F14E8A" w:rsidRPr="00A451D9">
        <w:rPr>
          <w:rFonts w:ascii="Times New Roman" w:hAnsi="Times New Roman"/>
          <w:sz w:val="24"/>
          <w:szCs w:val="24"/>
        </w:rPr>
        <w:t>учебный год</w:t>
      </w:r>
    </w:p>
    <w:p w:rsidR="00F14E8A" w:rsidRPr="00A451D9" w:rsidRDefault="00F14E8A" w:rsidP="00F1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Учебный план муниципального казённого общеобразовательного учреждения </w:t>
      </w:r>
      <w:proofErr w:type="spellStart"/>
      <w:r w:rsidRPr="00A451D9">
        <w:rPr>
          <w:rFonts w:ascii="Times New Roman" w:hAnsi="Times New Roman"/>
          <w:sz w:val="24"/>
          <w:szCs w:val="24"/>
        </w:rPr>
        <w:t>Антипаютинс</w:t>
      </w:r>
      <w:r>
        <w:rPr>
          <w:rFonts w:ascii="Times New Roman" w:hAnsi="Times New Roman"/>
          <w:sz w:val="24"/>
          <w:szCs w:val="24"/>
        </w:rPr>
        <w:t>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 среднего </w:t>
      </w:r>
      <w:r w:rsidR="00CE7E23">
        <w:rPr>
          <w:rFonts w:ascii="Times New Roman" w:hAnsi="Times New Roman"/>
          <w:sz w:val="24"/>
          <w:szCs w:val="24"/>
        </w:rPr>
        <w:t>общего образования на 2018-2019</w:t>
      </w:r>
      <w:r w:rsidRPr="00A451D9">
        <w:rPr>
          <w:rFonts w:ascii="Times New Roman" w:hAnsi="Times New Roman"/>
          <w:sz w:val="24"/>
          <w:szCs w:val="24"/>
        </w:rPr>
        <w:t xml:space="preserve"> учебный год сформирован на основе следующих нормативно-правовых документов, регламентирующих реализацию базисного учебного плана в М</w:t>
      </w:r>
      <w:r>
        <w:rPr>
          <w:rFonts w:ascii="Times New Roman" w:hAnsi="Times New Roman"/>
          <w:sz w:val="24"/>
          <w:szCs w:val="24"/>
        </w:rPr>
        <w:t>К</w:t>
      </w:r>
      <w:r w:rsidRPr="00A451D9">
        <w:rPr>
          <w:rFonts w:ascii="Times New Roman" w:hAnsi="Times New Roman"/>
          <w:sz w:val="24"/>
          <w:szCs w:val="24"/>
        </w:rPr>
        <w:t>ОУ:</w:t>
      </w:r>
    </w:p>
    <w:p w:rsidR="00F14E8A" w:rsidRPr="00C81726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726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C81726">
        <w:rPr>
          <w:rFonts w:ascii="Times New Roman" w:eastAsia="Times New Roman" w:hAnsi="Times New Roman"/>
          <w:sz w:val="24"/>
          <w:szCs w:val="24"/>
        </w:rPr>
        <w:t xml:space="preserve">от 29.12.2012 № 273-ФЗ </w:t>
      </w:r>
      <w:r w:rsidRPr="00C81726">
        <w:rPr>
          <w:rFonts w:ascii="Times New Roman" w:hAnsi="Times New Roman"/>
          <w:sz w:val="24"/>
          <w:szCs w:val="24"/>
        </w:rPr>
        <w:t>«Об обра</w:t>
      </w:r>
      <w:r w:rsidR="00D92E1A" w:rsidRPr="00C81726">
        <w:rPr>
          <w:rFonts w:ascii="Times New Roman" w:hAnsi="Times New Roman"/>
          <w:sz w:val="24"/>
          <w:szCs w:val="24"/>
        </w:rPr>
        <w:t>зовании в Российской Федерации» с изменениями от 19.12.2016 г, с дополнениями от 29.07.2017 № 216-ФЗ, от 01.05.2017 №93-ФЗ. 03.07.2016 №305-ФЗ, 03.07.2016 №306-ФЗ, 03.07.2016 №313-ФЗ</w:t>
      </w:r>
    </w:p>
    <w:p w:rsidR="00D92E1A" w:rsidRPr="00C81726" w:rsidRDefault="00D92E1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726">
        <w:rPr>
          <w:rFonts w:ascii="Times New Roman" w:hAnsi="Times New Roman"/>
          <w:sz w:val="24"/>
          <w:szCs w:val="24"/>
        </w:rPr>
        <w:t>Концепции профильного обучения на старшей ступени общего образования (приказ Министерства образования РФ от 18.07.2002 №2783)</w:t>
      </w:r>
    </w:p>
    <w:p w:rsidR="007F6F9F" w:rsidRPr="00C81726" w:rsidRDefault="007F6F9F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726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C817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1726">
        <w:rPr>
          <w:rFonts w:ascii="Times New Roman" w:hAnsi="Times New Roman" w:cs="Times New Roman"/>
          <w:sz w:val="24"/>
          <w:szCs w:val="24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п. 9, 10, 17 в редакции приказов </w:t>
      </w:r>
      <w:proofErr w:type="spellStart"/>
      <w:r w:rsidRPr="00C817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1726">
        <w:rPr>
          <w:rFonts w:ascii="Times New Roman" w:hAnsi="Times New Roman" w:cs="Times New Roman"/>
          <w:sz w:val="24"/>
          <w:szCs w:val="24"/>
        </w:rPr>
        <w:t xml:space="preserve"> РФ от 13.12.2013</w:t>
      </w:r>
      <w:proofErr w:type="gramEnd"/>
      <w:r w:rsidRPr="00C81726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C81726">
        <w:rPr>
          <w:rFonts w:ascii="Times New Roman" w:hAnsi="Times New Roman" w:cs="Times New Roman"/>
          <w:sz w:val="24"/>
          <w:szCs w:val="24"/>
        </w:rPr>
        <w:t>1342, от 28.05.2014 №598, от 17.07.2015 №734);</w:t>
      </w:r>
      <w:r w:rsidRPr="00C81726">
        <w:t xml:space="preserve"> </w:t>
      </w:r>
      <w:proofErr w:type="gramEnd"/>
    </w:p>
    <w:p w:rsidR="007F6F9F" w:rsidRPr="00C81726" w:rsidRDefault="007F6F9F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>Федерального Базисного учебного плана и примерных учебных планов для образовательных учреждений РФ (приказ Министерства образования РФ от 09.03.2004 №1312) с изменениями от 03.06.2008 №164, 31.08.2009 №320, 19.10.2009 №427, 10.11.2011 №2643, 24.01.2012 №39, 31.01.2012 №69, 23.06.2015 №609, 07.06.2017 №506;</w:t>
      </w:r>
      <w:r w:rsidRPr="00C81726">
        <w:t xml:space="preserve"> </w:t>
      </w:r>
    </w:p>
    <w:p w:rsidR="007F6F9F" w:rsidRPr="00C81726" w:rsidRDefault="007F6F9F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РФ от 06.10.2009 №373, в редакции приказ приказов </w:t>
      </w:r>
      <w:proofErr w:type="spellStart"/>
      <w:r w:rsidRPr="00C817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1726">
        <w:rPr>
          <w:rFonts w:ascii="Times New Roman" w:hAnsi="Times New Roman" w:cs="Times New Roman"/>
          <w:sz w:val="24"/>
          <w:szCs w:val="24"/>
        </w:rPr>
        <w:t xml:space="preserve"> РФ от 26.11.2010 №1241, от 22.09.2011 №2357, от 18.12.2012 № 1060, от 29.12.2014 №1643, </w:t>
      </w:r>
      <w:proofErr w:type="gramStart"/>
      <w:r w:rsidRPr="00C817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1726">
        <w:rPr>
          <w:rFonts w:ascii="Times New Roman" w:hAnsi="Times New Roman" w:cs="Times New Roman"/>
          <w:sz w:val="24"/>
          <w:szCs w:val="24"/>
        </w:rPr>
        <w:t xml:space="preserve"> 18.05.2015 №507, от 31.12.2015 №1576);</w:t>
      </w:r>
      <w:r w:rsidRPr="00C81726">
        <w:t xml:space="preserve"> </w:t>
      </w:r>
    </w:p>
    <w:p w:rsidR="00C81726" w:rsidRPr="00C81726" w:rsidRDefault="007F6F9F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РФ от 17.12.2010 №1897, с изменениями и дополнениями 29.12.2014 №1644, от 31.12.2015 №1577); </w:t>
      </w:r>
    </w:p>
    <w:p w:rsidR="007F6F9F" w:rsidRPr="00C81726" w:rsidRDefault="007F6F9F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(приказ Министерства образования и науки РФ от 17.05.2012 №413, с изменениями и дополнениями от 29.12.2014 №1645, от 31.12.2015 №1578), от 29.06.2017 №613.</w:t>
      </w:r>
    </w:p>
    <w:p w:rsidR="00C81726" w:rsidRPr="00C81726" w:rsidRDefault="007F6F9F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(протокол заседания Координационного совета при департаменте общего образования и науки РФ по вопросам организации введения ФГОС общего образования, протокол от 08.04.2015 №1/15 в редакции протокола №3/15 от 28.10.2015 федерального учебно-методического объединения по общему образованию); </w:t>
      </w:r>
    </w:p>
    <w:p w:rsidR="00C81726" w:rsidRPr="00C81726" w:rsidRDefault="007F6F9F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 (протокол заседания Координационного совета при департаменте общего образования и науки РФ по вопросам организации введения ФГОС общего образования, протокол от 08.04.2015 №1/15 в редакции протокола №3/15 от 28.10.2015 федерального учебно-методического объединения по общему образованию); </w:t>
      </w:r>
    </w:p>
    <w:p w:rsidR="00C81726" w:rsidRPr="00C81726" w:rsidRDefault="007F6F9F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образования, (протокол заседания Координационного совета при департаменте общего образования и науки 164 РФ по вопросам организации введения ФГОС общего образования, протокол от 28.06.2016 №2/16-з федерального учебно-методического объе</w:t>
      </w:r>
      <w:r w:rsidR="00C81726" w:rsidRPr="00C81726">
        <w:rPr>
          <w:rFonts w:ascii="Times New Roman" w:hAnsi="Times New Roman" w:cs="Times New Roman"/>
          <w:sz w:val="24"/>
          <w:szCs w:val="24"/>
        </w:rPr>
        <w:t>динения по общему образованию);</w:t>
      </w:r>
    </w:p>
    <w:p w:rsidR="00C81726" w:rsidRPr="00C81726" w:rsidRDefault="007F6F9F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C8172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81726">
        <w:rPr>
          <w:rFonts w:ascii="Times New Roman" w:hAnsi="Times New Roman" w:cs="Times New Roman"/>
          <w:sz w:val="24"/>
          <w:szCs w:val="24"/>
        </w:rPr>
        <w:t xml:space="preserve"> от 16.11.2016 №05-628 «О проведении Всероссийских проверочных работ в 11 классе»; </w:t>
      </w:r>
    </w:p>
    <w:p w:rsidR="00C81726" w:rsidRPr="00C81726" w:rsidRDefault="007F6F9F" w:rsidP="00C8172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C8172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81726">
        <w:rPr>
          <w:rFonts w:ascii="Times New Roman" w:hAnsi="Times New Roman" w:cs="Times New Roman"/>
          <w:sz w:val="24"/>
          <w:szCs w:val="24"/>
        </w:rPr>
        <w:t xml:space="preserve"> от 13.12.2016 №05-714 «В дополнение к письму </w:t>
      </w:r>
      <w:proofErr w:type="spellStart"/>
      <w:r w:rsidRPr="00C8172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81726">
        <w:rPr>
          <w:rFonts w:ascii="Times New Roman" w:hAnsi="Times New Roman" w:cs="Times New Roman"/>
          <w:sz w:val="24"/>
          <w:szCs w:val="24"/>
        </w:rPr>
        <w:t xml:space="preserve"> </w:t>
      </w:r>
      <w:r w:rsidRPr="00C81726">
        <w:rPr>
          <w:rFonts w:ascii="Times New Roman" w:hAnsi="Times New Roman" w:cs="Times New Roman"/>
          <w:sz w:val="24"/>
          <w:szCs w:val="24"/>
        </w:rPr>
        <w:lastRenderedPageBreak/>
        <w:t>от 16.11.2016 года №05-628»; Письма Департамента государственной политики в сфере общего образования Министерства образования и науки РФ от 25.05.2015 №08/761 «Об изучении предметных областей: «Основы религиозных культур и светской этики» и «Основы духовно-нравств</w:t>
      </w:r>
      <w:r w:rsidR="00C81726" w:rsidRPr="00C81726">
        <w:rPr>
          <w:rFonts w:ascii="Times New Roman" w:hAnsi="Times New Roman" w:cs="Times New Roman"/>
          <w:sz w:val="24"/>
          <w:szCs w:val="24"/>
        </w:rPr>
        <w:t>енной культуры народов России»;</w:t>
      </w:r>
    </w:p>
    <w:p w:rsidR="00C81726" w:rsidRPr="00C81726" w:rsidRDefault="007F6F9F" w:rsidP="00C8172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29.12.2010 №189 «Об утверждении </w:t>
      </w:r>
      <w:proofErr w:type="spellStart"/>
      <w:r w:rsidRPr="00C817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8172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 29.06.2011 №85, от 25.12.2013 №72, 24.11.2015 №81). </w:t>
      </w:r>
    </w:p>
    <w:p w:rsidR="00C81726" w:rsidRPr="00C81726" w:rsidRDefault="007F6F9F" w:rsidP="00C8172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 xml:space="preserve">Приказа департамента образования Ямало-Ненецкого автономного округа от 15.01.2016 №17 «Об утверждении плана мероприятий по обеспечению свободы выбора модуля учебного курса «Основы религиозных культур и светской этики» в общеобразовательных организациях Ямало-Ненецкого автономного округа на 2016 год»,  </w:t>
      </w:r>
    </w:p>
    <w:p w:rsidR="00C81726" w:rsidRPr="00C81726" w:rsidRDefault="007F6F9F" w:rsidP="00C8172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 xml:space="preserve">Приказа департамента образования Ямало-Ненецкого автономного округа от 14.02.2017 «О проведении </w:t>
      </w:r>
      <w:proofErr w:type="gramStart"/>
      <w:r w:rsidRPr="00C81726">
        <w:rPr>
          <w:rFonts w:ascii="Times New Roman" w:hAnsi="Times New Roman" w:cs="Times New Roman"/>
          <w:sz w:val="24"/>
          <w:szCs w:val="24"/>
        </w:rPr>
        <w:t>процедур независимой оценки качества подготовки обучающихся образовательных организаций Ямало-Ненецкого а</w:t>
      </w:r>
      <w:r w:rsidR="00C81726" w:rsidRPr="00C81726">
        <w:rPr>
          <w:rFonts w:ascii="Times New Roman" w:hAnsi="Times New Roman" w:cs="Times New Roman"/>
          <w:sz w:val="24"/>
          <w:szCs w:val="24"/>
        </w:rPr>
        <w:t>втономного округа</w:t>
      </w:r>
      <w:proofErr w:type="gramEnd"/>
      <w:r w:rsidR="00C81726" w:rsidRPr="00C81726">
        <w:rPr>
          <w:rFonts w:ascii="Times New Roman" w:hAnsi="Times New Roman" w:cs="Times New Roman"/>
          <w:sz w:val="24"/>
          <w:szCs w:val="24"/>
        </w:rPr>
        <w:t xml:space="preserve"> в 2017 году».</w:t>
      </w:r>
    </w:p>
    <w:p w:rsidR="00C81726" w:rsidRPr="00C81726" w:rsidRDefault="007F6F9F" w:rsidP="00C8172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26">
        <w:rPr>
          <w:rFonts w:ascii="Times New Roman" w:hAnsi="Times New Roman" w:cs="Times New Roman"/>
          <w:sz w:val="24"/>
          <w:szCs w:val="24"/>
        </w:rPr>
        <w:t>Методических рекомендаций: по введению комплексного учебного курса «Основы религиозных культур и светской</w:t>
      </w:r>
      <w:r w:rsidRPr="00C81726">
        <w:rPr>
          <w:rFonts w:ascii="Times New Roman" w:hAnsi="Times New Roman" w:cs="Times New Roman"/>
          <w:sz w:val="24"/>
          <w:szCs w:val="24"/>
        </w:rPr>
        <w:sym w:font="Symbol" w:char="F02D"/>
      </w:r>
      <w:r w:rsidRPr="00C81726">
        <w:rPr>
          <w:rFonts w:ascii="Times New Roman" w:hAnsi="Times New Roman" w:cs="Times New Roman"/>
          <w:sz w:val="24"/>
          <w:szCs w:val="24"/>
        </w:rPr>
        <w:t xml:space="preserve"> этики» в общеобразовательных учреждениях ЯНАО (информационное письмо ДО ЯНАО от 19.05.2011 №801-15-01/2011); о введении третьего часа физической культуры в недельный объем учебной нагрузки</w:t>
      </w:r>
      <w:r w:rsidRPr="00C81726">
        <w:rPr>
          <w:rFonts w:ascii="Times New Roman" w:hAnsi="Times New Roman" w:cs="Times New Roman"/>
          <w:sz w:val="24"/>
          <w:szCs w:val="24"/>
        </w:rPr>
        <w:sym w:font="Symbol" w:char="F02D"/>
      </w:r>
      <w:r w:rsidRPr="00C81726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учреждений РФ (информационное письмо ДО ЯНАО от 20.10.2010 №801-15-01/3170). </w:t>
      </w:r>
    </w:p>
    <w:p w:rsidR="00F14E8A" w:rsidRPr="00C81726" w:rsidRDefault="00F14E8A" w:rsidP="00CE7E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726"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казённого общеобразовательного учреждения </w:t>
      </w:r>
      <w:proofErr w:type="spellStart"/>
      <w:r w:rsidRPr="00C81726">
        <w:rPr>
          <w:rFonts w:ascii="Times New Roman" w:eastAsia="Times New Roman" w:hAnsi="Times New Roman" w:cs="Times New Roman"/>
          <w:sz w:val="24"/>
          <w:szCs w:val="24"/>
        </w:rPr>
        <w:t>Антипаютинская</w:t>
      </w:r>
      <w:proofErr w:type="spellEnd"/>
      <w:r w:rsidRPr="00C81726">
        <w:rPr>
          <w:rFonts w:ascii="Times New Roman" w:eastAsia="Times New Roman" w:hAnsi="Times New Roman" w:cs="Times New Roman"/>
          <w:sz w:val="24"/>
          <w:szCs w:val="24"/>
        </w:rPr>
        <w:t xml:space="preserve"> школа-интернат среднего общего образования.</w:t>
      </w:r>
    </w:p>
    <w:p w:rsidR="00F14E8A" w:rsidRPr="00C81726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72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МКОУ АШИ</w:t>
      </w:r>
    </w:p>
    <w:p w:rsidR="00F14E8A" w:rsidRPr="00C81726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72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МКОУ АШИ</w:t>
      </w:r>
    </w:p>
    <w:p w:rsidR="00F14E8A" w:rsidRPr="00C81726" w:rsidRDefault="00F14E8A" w:rsidP="00F14E8A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72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 среднего общего  образования МКОУ АШИ</w:t>
      </w:r>
    </w:p>
    <w:p w:rsidR="00F14E8A" w:rsidRPr="00C81726" w:rsidRDefault="00F14E8A" w:rsidP="00F14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26">
        <w:rPr>
          <w:rFonts w:ascii="Times New Roman" w:hAnsi="Times New Roman" w:cs="Times New Roman"/>
          <w:b/>
          <w:bCs/>
          <w:sz w:val="24"/>
          <w:szCs w:val="24"/>
        </w:rPr>
        <w:t xml:space="preserve">  Основными задачами учебного плана являются: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соблюдение единого образовательного пространства;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A451D9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A451D9">
        <w:rPr>
          <w:rFonts w:ascii="Times New Roman" w:hAnsi="Times New Roman"/>
          <w:sz w:val="24"/>
          <w:szCs w:val="24"/>
        </w:rPr>
        <w:t xml:space="preserve"> и профильного обучения;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соблюдение государственного стандарта образования;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освоение школьниками национальной культуры в диалектическом единстве с мировой и многонациональной культурой России;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развитие общекультурной направленности и </w:t>
      </w:r>
      <w:proofErr w:type="spellStart"/>
      <w:r w:rsidRPr="00A451D9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A451D9">
        <w:rPr>
          <w:rFonts w:ascii="Times New Roman" w:hAnsi="Times New Roman"/>
          <w:sz w:val="24"/>
          <w:szCs w:val="24"/>
        </w:rPr>
        <w:t xml:space="preserve"> образования;</w:t>
      </w:r>
    </w:p>
    <w:p w:rsidR="00F14E8A" w:rsidRPr="00A451D9" w:rsidRDefault="00F14E8A" w:rsidP="00F14E8A">
      <w:pPr>
        <w:numPr>
          <w:ilvl w:val="0"/>
          <w:numId w:val="11"/>
        </w:numPr>
        <w:tabs>
          <w:tab w:val="clear" w:pos="720"/>
          <w:tab w:val="num" w:pos="121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адаптация учащихся в современном мире;               </w:t>
      </w:r>
    </w:p>
    <w:p w:rsidR="00F14E8A" w:rsidRDefault="00F14E8A" w:rsidP="00F14E8A">
      <w:pPr>
        <w:numPr>
          <w:ilvl w:val="0"/>
          <w:numId w:val="11"/>
        </w:numPr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освоение школьниками образовательных программ с учетом природных, национальных, исторических, культурных и иных особенностей автономного округа</w:t>
      </w:r>
    </w:p>
    <w:p w:rsidR="00F14E8A" w:rsidRPr="005435CA" w:rsidRDefault="00F14E8A" w:rsidP="00F14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435CA">
        <w:rPr>
          <w:rFonts w:ascii="Times New Roman" w:hAnsi="Times New Roman"/>
          <w:b/>
          <w:bCs/>
          <w:sz w:val="24"/>
          <w:szCs w:val="24"/>
        </w:rPr>
        <w:t>Данный  учебный  план  предполагает:</w:t>
      </w:r>
    </w:p>
    <w:p w:rsidR="00F14E8A" w:rsidRPr="00A451D9" w:rsidRDefault="00F14E8A" w:rsidP="00F14E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Удовле</w:t>
      </w:r>
      <w:r>
        <w:rPr>
          <w:rFonts w:ascii="Times New Roman" w:hAnsi="Times New Roman"/>
          <w:sz w:val="24"/>
          <w:szCs w:val="24"/>
        </w:rPr>
        <w:t>творение  образовательных  запросов</w:t>
      </w:r>
      <w:r w:rsidRPr="00A451D9">
        <w:rPr>
          <w:rFonts w:ascii="Times New Roman" w:hAnsi="Times New Roman"/>
          <w:sz w:val="24"/>
          <w:szCs w:val="24"/>
        </w:rPr>
        <w:t xml:space="preserve">  обучающихся  и  их  родителей.</w:t>
      </w:r>
    </w:p>
    <w:p w:rsidR="00F14E8A" w:rsidRPr="00A451D9" w:rsidRDefault="00F14E8A" w:rsidP="00F14E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Повышение  качества  ЗУН.</w:t>
      </w:r>
    </w:p>
    <w:p w:rsidR="00F14E8A" w:rsidRPr="00D912CA" w:rsidRDefault="00F14E8A" w:rsidP="00F14E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Создание  условий  для  самоо</w:t>
      </w:r>
      <w:r>
        <w:rPr>
          <w:rFonts w:ascii="Times New Roman" w:hAnsi="Times New Roman"/>
          <w:sz w:val="24"/>
          <w:szCs w:val="24"/>
        </w:rPr>
        <w:t>пределения  и  развития  каждого  ученика</w:t>
      </w:r>
      <w:r w:rsidRPr="00A451D9">
        <w:rPr>
          <w:rFonts w:ascii="Times New Roman" w:hAnsi="Times New Roman"/>
          <w:sz w:val="24"/>
          <w:szCs w:val="24"/>
        </w:rPr>
        <w:t xml:space="preserve">.    </w:t>
      </w:r>
    </w:p>
    <w:p w:rsidR="00F14E8A" w:rsidRDefault="00F14E8A" w:rsidP="00F14E8A">
      <w:pPr>
        <w:spacing w:after="0" w:line="240" w:lineRule="auto"/>
        <w:ind w:left="-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451D9">
        <w:rPr>
          <w:rFonts w:ascii="Times New Roman" w:hAnsi="Times New Roman"/>
          <w:sz w:val="24"/>
          <w:szCs w:val="24"/>
        </w:rPr>
        <w:t>Учебный план ориентирован на дифференциацию обучения, развитие учащихся.  Для этого в начальной и основной шко</w:t>
      </w:r>
      <w:r w:rsidR="00733C84">
        <w:rPr>
          <w:rFonts w:ascii="Times New Roman" w:hAnsi="Times New Roman"/>
          <w:sz w:val="24"/>
          <w:szCs w:val="24"/>
        </w:rPr>
        <w:t>ле сформированы классы: 8 вида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5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индивидуальное </w:t>
      </w:r>
      <w:r w:rsidRPr="00A451D9">
        <w:rPr>
          <w:rFonts w:ascii="Times New Roman" w:hAnsi="Times New Roman"/>
          <w:sz w:val="24"/>
          <w:szCs w:val="24"/>
        </w:rPr>
        <w:t xml:space="preserve">обучение, а на  </w:t>
      </w:r>
      <w:r w:rsidRPr="00A451D9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ступени </w:t>
      </w:r>
      <w:r w:rsidRPr="00A451D9">
        <w:rPr>
          <w:rFonts w:ascii="Times New Roman" w:hAnsi="Times New Roman"/>
          <w:sz w:val="24"/>
          <w:szCs w:val="24"/>
        </w:rPr>
        <w:t xml:space="preserve">организовано обучение по </w:t>
      </w:r>
      <w:proofErr w:type="spellStart"/>
      <w:proofErr w:type="gramStart"/>
      <w:r w:rsidR="00CE7E23">
        <w:rPr>
          <w:rFonts w:ascii="Times New Roman" w:hAnsi="Times New Roman"/>
          <w:sz w:val="24"/>
          <w:szCs w:val="24"/>
        </w:rPr>
        <w:t>естественно-научному</w:t>
      </w:r>
      <w:proofErr w:type="spellEnd"/>
      <w:proofErr w:type="gramEnd"/>
      <w:r w:rsidR="00CE7E23">
        <w:rPr>
          <w:rFonts w:ascii="Times New Roman" w:hAnsi="Times New Roman"/>
          <w:sz w:val="24"/>
          <w:szCs w:val="24"/>
        </w:rPr>
        <w:t>, социально-гуманитарному, физико-математическому профилю.</w:t>
      </w:r>
    </w:p>
    <w:p w:rsidR="00F14E8A" w:rsidRDefault="00F14E8A" w:rsidP="00CE7E23">
      <w:pPr>
        <w:spacing w:after="0" w:line="240" w:lineRule="auto"/>
        <w:ind w:left="-181" w:firstLin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51D9">
        <w:rPr>
          <w:rFonts w:ascii="Times New Roman" w:hAnsi="Times New Roman"/>
          <w:sz w:val="24"/>
          <w:szCs w:val="24"/>
        </w:rPr>
        <w:t>Учебный план ориентирован на следующие нормативные сроки освоения общеобразовательных программ: начального общего образования - 4 года, основного общего образования - 5 лет, среднего (полного) общего об</w:t>
      </w:r>
      <w:r>
        <w:rPr>
          <w:rFonts w:ascii="Times New Roman" w:hAnsi="Times New Roman"/>
          <w:sz w:val="24"/>
          <w:szCs w:val="24"/>
        </w:rPr>
        <w:t xml:space="preserve">разования – 2 года. </w:t>
      </w:r>
    </w:p>
    <w:p w:rsidR="00F14E8A" w:rsidRPr="00A451D9" w:rsidRDefault="00F14E8A" w:rsidP="00F14E8A">
      <w:pPr>
        <w:spacing w:after="0" w:line="240" w:lineRule="auto"/>
        <w:ind w:left="-180" w:firstLine="38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 Продолжительность учебного года: </w:t>
      </w:r>
    </w:p>
    <w:p w:rsidR="00F14E8A" w:rsidRPr="00A451D9" w:rsidRDefault="00F14E8A" w:rsidP="00F14E8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1 классы - 33 учебные недели, </w:t>
      </w:r>
    </w:p>
    <w:p w:rsidR="00F14E8A" w:rsidRDefault="00F14E8A" w:rsidP="00F14E8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>2 -11 классы - 34 учебные недели</w:t>
      </w:r>
    </w:p>
    <w:p w:rsidR="00F14E8A" w:rsidRDefault="00F14E8A" w:rsidP="00F1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5CA">
        <w:rPr>
          <w:rFonts w:ascii="Times New Roman" w:hAnsi="Times New Roman"/>
          <w:sz w:val="24"/>
          <w:szCs w:val="24"/>
        </w:rPr>
        <w:t>Продолжительность урока   в 1-х классах по «ступенчатому» режиму обучения:  в первом полугодии (в сентябре, октябре – по 3 урока в день по 35 минут каждый, в ноябре, декабре – по 4 урока по 35 минут каждый, январь – май – по  4 урока по 40 минут каждый),  для  2-</w:t>
      </w:r>
      <w:r w:rsidRPr="005435CA">
        <w:rPr>
          <w:rFonts w:ascii="Times New Roman" w:hAnsi="Times New Roman"/>
          <w:sz w:val="24"/>
          <w:szCs w:val="24"/>
        </w:rPr>
        <w:lastRenderedPageBreak/>
        <w:t>11 классов - 40 минут.</w:t>
      </w:r>
      <w:proofErr w:type="gramEnd"/>
    </w:p>
    <w:p w:rsidR="00F14E8A" w:rsidRPr="00A451D9" w:rsidRDefault="00F14E8A" w:rsidP="00F14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 Школа работает в режиме пятидневной учебной недели в 1 классах; шестидневной учебной недели – во 2-11 классах. Аудиторная учебная нагрузка обучающихся не превышает предельно допустимую  учебную нагрузку учащихся (в соответствии с продолжительностью шестидневной учебной неделей). </w:t>
      </w:r>
    </w:p>
    <w:p w:rsidR="00F14E8A" w:rsidRPr="00A451D9" w:rsidRDefault="00F14E8A" w:rsidP="00F14E8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   Учебный год делится на четыре учебные четверти для учащихся  </w:t>
      </w:r>
      <w:r w:rsidRPr="00A451D9">
        <w:rPr>
          <w:rFonts w:ascii="Times New Roman" w:hAnsi="Times New Roman"/>
          <w:sz w:val="24"/>
          <w:szCs w:val="24"/>
          <w:lang w:val="en-US"/>
        </w:rPr>
        <w:t>I</w:t>
      </w:r>
      <w:r w:rsidRPr="00A451D9">
        <w:rPr>
          <w:rFonts w:ascii="Times New Roman" w:hAnsi="Times New Roman"/>
          <w:sz w:val="24"/>
          <w:szCs w:val="24"/>
        </w:rPr>
        <w:t xml:space="preserve"> и </w:t>
      </w:r>
      <w:r w:rsidRPr="00A451D9">
        <w:rPr>
          <w:rFonts w:ascii="Times New Roman" w:hAnsi="Times New Roman"/>
          <w:sz w:val="24"/>
          <w:szCs w:val="24"/>
          <w:lang w:val="en-US"/>
        </w:rPr>
        <w:t>II</w:t>
      </w:r>
      <w:r w:rsidRPr="00A451D9">
        <w:rPr>
          <w:rFonts w:ascii="Times New Roman" w:hAnsi="Times New Roman"/>
          <w:sz w:val="24"/>
          <w:szCs w:val="24"/>
        </w:rPr>
        <w:t xml:space="preserve"> ступени и на два учебных полугодия для учащихся  </w:t>
      </w:r>
      <w:r w:rsidRPr="00A451D9">
        <w:rPr>
          <w:rFonts w:ascii="Times New Roman" w:hAnsi="Times New Roman"/>
          <w:sz w:val="24"/>
          <w:szCs w:val="24"/>
          <w:lang w:val="en-US"/>
        </w:rPr>
        <w:t>III</w:t>
      </w:r>
      <w:r w:rsidRPr="00A451D9">
        <w:rPr>
          <w:rFonts w:ascii="Times New Roman" w:hAnsi="Times New Roman"/>
          <w:sz w:val="24"/>
          <w:szCs w:val="24"/>
        </w:rPr>
        <w:t xml:space="preserve"> ступени обучения.</w:t>
      </w:r>
    </w:p>
    <w:p w:rsidR="00F14E8A" w:rsidRPr="007E2029" w:rsidRDefault="00F14E8A" w:rsidP="00F14E8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D9">
        <w:rPr>
          <w:rFonts w:ascii="Times New Roman" w:hAnsi="Times New Roman"/>
          <w:sz w:val="24"/>
          <w:szCs w:val="24"/>
        </w:rPr>
        <w:t xml:space="preserve">   С целью профилактики переутомления организуются дополнительные недельные каникулы в середине третьей четверти для обучающихся  1- классов</w:t>
      </w:r>
      <w:r>
        <w:rPr>
          <w:rFonts w:ascii="Times New Roman" w:hAnsi="Times New Roman"/>
          <w:sz w:val="24"/>
          <w:szCs w:val="24"/>
        </w:rPr>
        <w:t>.</w:t>
      </w:r>
      <w:r w:rsidRPr="00A451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6C6">
        <w:rPr>
          <w:rFonts w:ascii="Times New Roman" w:hAnsi="Times New Roman"/>
          <w:sz w:val="24"/>
          <w:szCs w:val="24"/>
        </w:rPr>
        <w:t>Школа работает в две смены</w:t>
      </w:r>
      <w:r>
        <w:rPr>
          <w:rFonts w:ascii="Times New Roman" w:hAnsi="Times New Roman"/>
          <w:sz w:val="24"/>
          <w:szCs w:val="24"/>
        </w:rPr>
        <w:t>.</w:t>
      </w:r>
      <w:r w:rsidRPr="00BA26E1">
        <w:rPr>
          <w:rFonts w:ascii="Times New Roman" w:hAnsi="Times New Roman"/>
          <w:sz w:val="24"/>
          <w:szCs w:val="24"/>
        </w:rPr>
        <w:t xml:space="preserve">  Начал</w:t>
      </w:r>
      <w:r>
        <w:rPr>
          <w:rFonts w:ascii="Times New Roman" w:hAnsi="Times New Roman"/>
          <w:sz w:val="24"/>
          <w:szCs w:val="24"/>
        </w:rPr>
        <w:t xml:space="preserve">о занятий </w:t>
      </w:r>
      <w:r w:rsidR="002C22DA">
        <w:rPr>
          <w:rFonts w:ascii="Times New Roman" w:hAnsi="Times New Roman"/>
          <w:sz w:val="24"/>
          <w:szCs w:val="24"/>
        </w:rPr>
        <w:t>первой смены с 08-00, второй смены с 13-2</w:t>
      </w:r>
      <w:r w:rsidR="000C06C6">
        <w:rPr>
          <w:rFonts w:ascii="Times New Roman" w:hAnsi="Times New Roman"/>
          <w:sz w:val="24"/>
          <w:szCs w:val="24"/>
        </w:rPr>
        <w:t>0.</w:t>
      </w:r>
    </w:p>
    <w:p w:rsidR="00F14E8A" w:rsidRPr="00C81726" w:rsidRDefault="00F14E8A" w:rsidP="006B2B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8B7C4C" w:rsidRDefault="008B7C4C" w:rsidP="008B7C4C">
      <w:pPr>
        <w:spacing w:after="0" w:line="240" w:lineRule="auto"/>
        <w:jc w:val="center"/>
        <w:rPr>
          <w:b/>
        </w:rPr>
      </w:pPr>
      <w:r w:rsidRPr="008B7C4C">
        <w:rPr>
          <w:b/>
        </w:rPr>
        <w:object w:dxaOrig="9355" w:dyaOrig="14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0.4pt" o:ole="">
            <v:imagedata r:id="rId7" o:title=""/>
          </v:shape>
          <o:OLEObject Type="Embed" ProgID="Word.Document.12" ShapeID="_x0000_i1025" DrawAspect="Content" ObjectID="_1617647756" r:id="rId8"/>
        </w:object>
      </w:r>
    </w:p>
    <w:p w:rsidR="008B7C4C" w:rsidRPr="00D51D89" w:rsidRDefault="008B7C4C" w:rsidP="008B7C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 проводится в пределах максимально допустимой нагрузки учащихся (в соответствии с санитарно-гигиеническими требованиями).</w:t>
      </w:r>
    </w:p>
    <w:p w:rsidR="008B7C4C" w:rsidRPr="00D51D89" w:rsidRDefault="008B7C4C" w:rsidP="008B7C4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D89">
        <w:rPr>
          <w:rFonts w:ascii="Times New Roman" w:hAnsi="Times New Roman" w:cs="Times New Roman"/>
          <w:bCs/>
          <w:sz w:val="24"/>
          <w:szCs w:val="24"/>
        </w:rPr>
        <w:lastRenderedPageBreak/>
        <w:t>Внеурочная деятельность,</w:t>
      </w:r>
      <w:r w:rsidRPr="00D51D89">
        <w:rPr>
          <w:rFonts w:ascii="Times New Roman" w:hAnsi="Times New Roman" w:cs="Times New Roman"/>
          <w:sz w:val="24"/>
          <w:szCs w:val="24"/>
        </w:rPr>
        <w:t xml:space="preserve"> осуществляемая во второй половине дня, </w:t>
      </w:r>
      <w:r w:rsidRPr="00D51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D89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</w:t>
      </w:r>
      <w:r w:rsidRPr="00D51D89">
        <w:rPr>
          <w:rFonts w:ascii="Times New Roman" w:hAnsi="Times New Roman" w:cs="Times New Roman"/>
          <w:spacing w:val="-1"/>
          <w:sz w:val="24"/>
          <w:szCs w:val="24"/>
        </w:rPr>
        <w:t xml:space="preserve">личности (духовно-нравственное, социальное, </w:t>
      </w:r>
      <w:proofErr w:type="spellStart"/>
      <w:r w:rsidRPr="00D51D8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51D89">
        <w:rPr>
          <w:rFonts w:ascii="Times New Roman" w:hAnsi="Times New Roman" w:cs="Times New Roman"/>
          <w:sz w:val="24"/>
          <w:szCs w:val="24"/>
        </w:rPr>
        <w:t xml:space="preserve">, общекультурное, </w:t>
      </w:r>
      <w:r w:rsidRPr="00D51D89">
        <w:rPr>
          <w:rFonts w:ascii="Times New Roman" w:hAnsi="Times New Roman" w:cs="Times New Roman"/>
          <w:spacing w:val="-1"/>
          <w:sz w:val="24"/>
          <w:szCs w:val="24"/>
        </w:rPr>
        <w:t>спортивно-оздоровительное</w:t>
      </w:r>
      <w:r w:rsidRPr="00D51D89">
        <w:rPr>
          <w:rFonts w:ascii="Times New Roman" w:hAnsi="Times New Roman" w:cs="Times New Roman"/>
          <w:sz w:val="24"/>
          <w:szCs w:val="24"/>
        </w:rPr>
        <w:t xml:space="preserve">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r w:rsidRPr="00D51D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</w:t>
      </w:r>
      <w:proofErr w:type="gramEnd"/>
    </w:p>
    <w:p w:rsidR="008B7C4C" w:rsidRPr="00D51D89" w:rsidRDefault="008B7C4C" w:rsidP="008B7C4C">
      <w:pPr>
        <w:shd w:val="clear" w:color="auto" w:fill="FFFFFF"/>
        <w:spacing w:after="0" w:line="240" w:lineRule="auto"/>
        <w:ind w:left="4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составляет до 1350 часов. Данные  занятия проводятся по выбору обучающихся и их семей.</w:t>
      </w:r>
    </w:p>
    <w:p w:rsidR="008B7C4C" w:rsidRPr="00D51D89" w:rsidRDefault="008B7C4C" w:rsidP="008B7C4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 xml:space="preserve">Содержание образования на первой ступени общего образования реализуется преимущественно за счет реализации учебного плана, введения интегрированных курсов, обеспечивающих целостное восприятие мира, </w:t>
      </w:r>
      <w:proofErr w:type="spellStart"/>
      <w:r w:rsidRPr="00D51D89">
        <w:rPr>
          <w:sz w:val="24"/>
          <w:szCs w:val="24"/>
        </w:rPr>
        <w:t>деятельностного</w:t>
      </w:r>
      <w:proofErr w:type="spellEnd"/>
      <w:r w:rsidRPr="00D51D89">
        <w:rPr>
          <w:sz w:val="24"/>
          <w:szCs w:val="24"/>
        </w:rPr>
        <w:t xml:space="preserve"> подхода и индивидуализации обучения по каждому предмету (математика, окружающий мир, художественный труди т.д.).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Учебный план является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Учебный план МКОУ АШИ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 стандарта начального общего образования.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proofErr w:type="gramStart"/>
      <w:r w:rsidRPr="00D51D89">
        <w:rPr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Школа  по своему усмотрению может использовать часы обязательной части учебного плана на различные виды деятельности по каждому предмету (проектная деятельность, практические и лабораторные занятия, экскурсии и т.д.).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Изучение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русского языка</w:t>
      </w:r>
      <w:r w:rsidRPr="00D51D89">
        <w:rPr>
          <w:sz w:val="24"/>
          <w:szCs w:val="24"/>
        </w:rP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 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 описания и повествования небольшого объема, овладевают основами делового письма (написание записки, адреса, письма).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Изучение предмета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 w:rsidRPr="00D51D89">
        <w:rPr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</w:t>
      </w:r>
      <w:r w:rsidRPr="00D51D89">
        <w:rPr>
          <w:sz w:val="24"/>
          <w:szCs w:val="24"/>
        </w:rPr>
        <w:lastRenderedPageBreak/>
        <w:t>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D51D89">
        <w:rPr>
          <w:sz w:val="24"/>
          <w:szCs w:val="24"/>
        </w:rPr>
        <w:t>вств шк</w:t>
      </w:r>
      <w:proofErr w:type="gramEnd"/>
      <w:r w:rsidRPr="00D51D89">
        <w:rPr>
          <w:sz w:val="24"/>
          <w:szCs w:val="24"/>
        </w:rPr>
        <w:t>ольника, способного к творческой деятельности.</w:t>
      </w:r>
    </w:p>
    <w:p w:rsidR="008B7C4C" w:rsidRDefault="008B7C4C" w:rsidP="008B7C4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6A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Изучение предмета </w:t>
      </w:r>
      <w:r w:rsidRPr="00AA6A9F">
        <w:rPr>
          <w:rStyle w:val="a7"/>
          <w:rFonts w:ascii="Times New Roman" w:hAnsi="Times New Roman" w:cs="Times New Roman"/>
          <w:sz w:val="24"/>
          <w:szCs w:val="24"/>
        </w:rPr>
        <w:t>«Родно</w:t>
      </w:r>
      <w:proofErr w:type="gramStart"/>
      <w:r w:rsidRPr="00AA6A9F">
        <w:rPr>
          <w:rStyle w:val="a7"/>
          <w:rFonts w:ascii="Times New Roman" w:hAnsi="Times New Roman" w:cs="Times New Roman"/>
          <w:sz w:val="24"/>
          <w:szCs w:val="24"/>
        </w:rPr>
        <w:t>й</w:t>
      </w:r>
      <w:r w:rsidR="00AC5CA4">
        <w:rPr>
          <w:rStyle w:val="a7"/>
          <w:rFonts w:ascii="Times New Roman" w:hAnsi="Times New Roman" w:cs="Times New Roman"/>
          <w:sz w:val="24"/>
          <w:szCs w:val="24"/>
        </w:rPr>
        <w:t>(</w:t>
      </w:r>
      <w:proofErr w:type="gramEnd"/>
      <w:r w:rsidR="00AC5CA4">
        <w:rPr>
          <w:rStyle w:val="a7"/>
          <w:rFonts w:ascii="Times New Roman" w:hAnsi="Times New Roman" w:cs="Times New Roman"/>
          <w:sz w:val="24"/>
          <w:szCs w:val="24"/>
        </w:rPr>
        <w:t>ненецкий)</w:t>
      </w:r>
      <w:r w:rsidRPr="00AA6A9F">
        <w:rPr>
          <w:rStyle w:val="a7"/>
          <w:rFonts w:ascii="Times New Roman" w:hAnsi="Times New Roman" w:cs="Times New Roman"/>
          <w:sz w:val="24"/>
          <w:szCs w:val="24"/>
        </w:rPr>
        <w:t xml:space="preserve"> язык и родная</w:t>
      </w:r>
      <w:r w:rsidR="00AC5CA4">
        <w:rPr>
          <w:rStyle w:val="a7"/>
          <w:rFonts w:ascii="Times New Roman" w:hAnsi="Times New Roman" w:cs="Times New Roman"/>
          <w:sz w:val="24"/>
          <w:szCs w:val="24"/>
        </w:rPr>
        <w:t>(ненецкая)</w:t>
      </w:r>
      <w:r w:rsidRPr="00AA6A9F">
        <w:rPr>
          <w:rStyle w:val="a7"/>
          <w:rFonts w:ascii="Times New Roman" w:hAnsi="Times New Roman" w:cs="Times New Roman"/>
          <w:sz w:val="24"/>
          <w:szCs w:val="24"/>
        </w:rPr>
        <w:t xml:space="preserve"> литература</w:t>
      </w:r>
      <w:r w:rsidRPr="00AA6A9F">
        <w:rPr>
          <w:rStyle w:val="a7"/>
          <w:rFonts w:ascii="Times New Roman" w:hAnsi="Times New Roman" w:cs="Times New Roman"/>
          <w:b w:val="0"/>
          <w:sz w:val="24"/>
          <w:szCs w:val="24"/>
        </w:rPr>
        <w:t>»  направлено на знание родного</w:t>
      </w:r>
      <w:r w:rsidR="00AC5CA4">
        <w:rPr>
          <w:rStyle w:val="a7"/>
          <w:rFonts w:ascii="Times New Roman" w:hAnsi="Times New Roman" w:cs="Times New Roman"/>
          <w:b w:val="0"/>
          <w:sz w:val="24"/>
          <w:szCs w:val="24"/>
        </w:rPr>
        <w:t>(ненецкого)</w:t>
      </w:r>
      <w:r w:rsidRPr="00AA6A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языка, осознание национальной </w:t>
      </w:r>
      <w:proofErr w:type="spellStart"/>
      <w:r w:rsidRPr="00AA6A9F">
        <w:rPr>
          <w:rStyle w:val="a7"/>
          <w:rFonts w:ascii="Times New Roman" w:hAnsi="Times New Roman" w:cs="Times New Roman"/>
          <w:b w:val="0"/>
          <w:sz w:val="24"/>
          <w:szCs w:val="24"/>
        </w:rPr>
        <w:t>самоидентичности</w:t>
      </w:r>
      <w:proofErr w:type="spellEnd"/>
      <w:r w:rsidRPr="00AA6A9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уважение и следование традициям своего народа. </w:t>
      </w:r>
      <w:r>
        <w:rPr>
          <w:b/>
          <w:sz w:val="24"/>
          <w:szCs w:val="24"/>
        </w:rPr>
        <w:t xml:space="preserve"> </w:t>
      </w:r>
    </w:p>
    <w:p w:rsidR="008B7C4C" w:rsidRPr="00264EC0" w:rsidRDefault="008B7C4C" w:rsidP="008B7C4C">
      <w:pPr>
        <w:spacing w:after="0" w:line="240" w:lineRule="auto"/>
        <w:ind w:firstLine="709"/>
        <w:jc w:val="both"/>
        <w:rPr>
          <w:rStyle w:val="a7"/>
          <w:rFonts w:asciiTheme="minorHAnsi" w:eastAsiaTheme="minorEastAsia" w:hAnsiTheme="minorHAnsi" w:cstheme="minorBidi"/>
          <w:bCs w:val="0"/>
          <w:sz w:val="24"/>
          <w:szCs w:val="24"/>
          <w:shd w:val="clear" w:color="auto" w:fill="auto"/>
        </w:rPr>
      </w:pPr>
      <w:r w:rsidRPr="00264EC0">
        <w:rPr>
          <w:rFonts w:ascii="Times New Roman" w:hAnsi="Times New Roman" w:cs="Times New Roman"/>
          <w:sz w:val="24"/>
          <w:szCs w:val="24"/>
        </w:rPr>
        <w:t xml:space="preserve"> Проблемы коррекции устной  и письменной речи младших школьников  решаются на занятиях по «</w:t>
      </w:r>
      <w:r w:rsidRPr="00264EC0">
        <w:rPr>
          <w:rFonts w:ascii="Times New Roman" w:hAnsi="Times New Roman" w:cs="Times New Roman"/>
          <w:b/>
          <w:sz w:val="24"/>
          <w:szCs w:val="24"/>
        </w:rPr>
        <w:t>Развитию речи»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которых учащимся </w:t>
      </w:r>
      <w:r w:rsidRPr="00264EC0">
        <w:rPr>
          <w:rFonts w:ascii="Times New Roman" w:hAnsi="Times New Roman" w:cs="Times New Roman"/>
          <w:sz w:val="24"/>
          <w:szCs w:val="24"/>
        </w:rPr>
        <w:t xml:space="preserve"> приходится много рассуждать, вступать в диалог с учителем и учениками, пересказывать тексты с научным содержанием, овладевать специальной терминологией</w:t>
      </w:r>
      <w:r>
        <w:rPr>
          <w:rFonts w:ascii="Times New Roman" w:hAnsi="Times New Roman" w:cs="Times New Roman"/>
          <w:sz w:val="24"/>
          <w:szCs w:val="24"/>
        </w:rPr>
        <w:t>, уметь понять, осмыслить</w:t>
      </w:r>
      <w:r w:rsidRPr="0026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тему, уметь совершенствовать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дополнять текст, заменять слова более точными.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rStyle w:val="a7"/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(английский) </w:t>
      </w:r>
      <w:r w:rsidRPr="00D51D89">
        <w:rPr>
          <w:sz w:val="24"/>
          <w:szCs w:val="24"/>
        </w:rPr>
        <w:t xml:space="preserve"> в начальной школе изучается со 2 класса. Он формирует элементарные коммуникативные умения в говорении, </w:t>
      </w:r>
      <w:proofErr w:type="spellStart"/>
      <w:r w:rsidRPr="00D51D89">
        <w:rPr>
          <w:sz w:val="24"/>
          <w:szCs w:val="24"/>
        </w:rPr>
        <w:t>аудировании</w:t>
      </w:r>
      <w:proofErr w:type="spellEnd"/>
      <w:r w:rsidRPr="00D51D89">
        <w:rPr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Изучение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математики</w:t>
      </w:r>
      <w:r w:rsidRPr="00D51D89">
        <w:rPr>
          <w:sz w:val="24"/>
          <w:szCs w:val="24"/>
        </w:rPr>
        <w:t xml:space="preserve">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8B7C4C" w:rsidRPr="00D51D89" w:rsidRDefault="00AC5CA4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Изучение интегрированного предмета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«Окружающий мир»</w:t>
      </w:r>
      <w:r w:rsidRPr="00D51D89">
        <w:rPr>
          <w:sz w:val="24"/>
          <w:szCs w:val="24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 уделяется  формированию у младших школьников здорового образа жизни, элементарных знаний о поведении в экстремальных ситуациях, т. е. 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>основам безопасности жизнедеятельности.</w:t>
      </w:r>
    </w:p>
    <w:p w:rsidR="008B7C4C" w:rsidRPr="00D51D89" w:rsidRDefault="008B7C4C" w:rsidP="008B7C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>Учебный предмет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</w:t>
      </w:r>
      <w:r w:rsidRPr="00D51D89">
        <w:rPr>
          <w:rFonts w:ascii="Times New Roman" w:hAnsi="Times New Roman" w:cs="Times New Roman"/>
          <w:sz w:val="24"/>
          <w:szCs w:val="24"/>
        </w:rPr>
        <w:t>изучается в течение 4 класса 1 час в неделю. Данный ку</w:t>
      </w:r>
      <w:proofErr w:type="gramStart"/>
      <w:r w:rsidRPr="00D51D89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D51D89">
        <w:rPr>
          <w:rFonts w:ascii="Times New Roman" w:hAnsi="Times New Roman" w:cs="Times New Roman"/>
          <w:sz w:val="24"/>
          <w:szCs w:val="24"/>
        </w:rPr>
        <w:t xml:space="preserve">ючает 6 содержательных модулей: 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культуры», 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«Основы исламской культуры», 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«Основы буддийской культуры», 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«Основы иудейской культуры», 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>«Основы светской этики»;</w:t>
      </w:r>
    </w:p>
    <w:p w:rsidR="008B7C4C" w:rsidRPr="00D51D89" w:rsidRDefault="008B7C4C" w:rsidP="008B7C4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«Основы мировых религиозных культур». 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 xml:space="preserve">  В школе</w:t>
      </w:r>
      <w:r>
        <w:rPr>
          <w:sz w:val="24"/>
          <w:szCs w:val="24"/>
        </w:rPr>
        <w:t xml:space="preserve">, путём анкетирования родителей или лиц, их заменяющих, </w:t>
      </w:r>
      <w:r w:rsidRPr="00D51D89">
        <w:rPr>
          <w:sz w:val="24"/>
          <w:szCs w:val="24"/>
        </w:rPr>
        <w:t xml:space="preserve"> выбран модуль </w:t>
      </w:r>
      <w:r w:rsidRPr="00AC5CA4">
        <w:rPr>
          <w:sz w:val="24"/>
          <w:szCs w:val="24"/>
          <w:u w:val="single"/>
        </w:rPr>
        <w:t>«Основы светской этики».</w:t>
      </w:r>
      <w:r w:rsidRPr="00D51D89">
        <w:rPr>
          <w:sz w:val="24"/>
          <w:szCs w:val="24"/>
        </w:rPr>
        <w:t xml:space="preserve">  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Изучение предметов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эстетического цикла (</w:t>
      </w:r>
      <w:proofErr w:type="gramStart"/>
      <w:r w:rsidRPr="00D51D89">
        <w:rPr>
          <w:rStyle w:val="a7"/>
          <w:rFonts w:ascii="Times New Roman" w:hAnsi="Times New Roman" w:cs="Times New Roman"/>
          <w:sz w:val="24"/>
          <w:szCs w:val="24"/>
        </w:rPr>
        <w:t>ИЗО</w:t>
      </w:r>
      <w:proofErr w:type="gramEnd"/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51D89">
        <w:rPr>
          <w:rStyle w:val="a7"/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D51D89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D51D89">
        <w:rPr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    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Учебный предмет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«Технология»</w:t>
      </w:r>
      <w:r w:rsidRPr="00D51D89">
        <w:rPr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Занятия по</w:t>
      </w:r>
      <w:r w:rsidRPr="00D51D89">
        <w:rPr>
          <w:rStyle w:val="a7"/>
          <w:rFonts w:ascii="Times New Roman" w:hAnsi="Times New Roman" w:cs="Times New Roman"/>
          <w:sz w:val="24"/>
          <w:szCs w:val="24"/>
        </w:rPr>
        <w:t xml:space="preserve"> физической культуре</w:t>
      </w:r>
      <w:r w:rsidRPr="00D51D89">
        <w:rPr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8B7C4C" w:rsidRPr="00D51D89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 xml:space="preserve">При проведении занятий по иностранному языку (2-4 </w:t>
      </w:r>
      <w:proofErr w:type="spellStart"/>
      <w:r w:rsidRPr="00D51D89">
        <w:rPr>
          <w:sz w:val="24"/>
          <w:szCs w:val="24"/>
        </w:rPr>
        <w:t>кл</w:t>
      </w:r>
      <w:proofErr w:type="spellEnd"/>
      <w:r w:rsidRPr="00D51D89">
        <w:rPr>
          <w:sz w:val="24"/>
          <w:szCs w:val="24"/>
        </w:rPr>
        <w:t>.) осуществляется деление классов на две группы, при наполняемости классов в количестве  20 учащихся и более.</w:t>
      </w:r>
    </w:p>
    <w:p w:rsidR="008B7C4C" w:rsidRPr="00D51D89" w:rsidRDefault="008B7C4C" w:rsidP="008B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Первые классы работают в режиме 5-дневной учебной недели. В соответствии с определенной </w:t>
      </w:r>
      <w:proofErr w:type="spellStart"/>
      <w:r w:rsidRPr="00D51D8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1D89">
        <w:rPr>
          <w:rFonts w:ascii="Times New Roman" w:hAnsi="Times New Roman" w:cs="Times New Roman"/>
          <w:sz w:val="24"/>
          <w:szCs w:val="24"/>
        </w:rPr>
        <w:t xml:space="preserve"> 2.4.2.2821-10 максимально допустимой нагрузкой  (21 час в </w:t>
      </w:r>
      <w:r w:rsidRPr="00D51D89">
        <w:rPr>
          <w:rFonts w:ascii="Times New Roman" w:hAnsi="Times New Roman" w:cs="Times New Roman"/>
          <w:sz w:val="24"/>
          <w:szCs w:val="24"/>
        </w:rPr>
        <w:lastRenderedPageBreak/>
        <w:t xml:space="preserve">неделю) в 1-х классах отсутствует часть учебного плана, формируемая участниками  образовательного процесса.  </w:t>
      </w:r>
    </w:p>
    <w:p w:rsidR="008B7C4C" w:rsidRDefault="008B7C4C" w:rsidP="008B7C4C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– “Гигиенические требования к условиям обучения в общеобразовательных учреждениях”, зарегистрированными в Минюсте России 5 декабря 2002 г., регистрационный номер 3997. Продолжительность учебного года на ступени начального общего образования, продолжительность каникул и продолжительность урока устанавливается образовательным учреждением также в соответствии с  действующими Санитарно-эпидемиологическими правилами и нормативами.</w:t>
      </w:r>
    </w:p>
    <w:p w:rsidR="00121835" w:rsidRPr="00121835" w:rsidRDefault="00121835" w:rsidP="00121835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183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Промежуточная аттестация</w:t>
      </w:r>
      <w:r w:rsidRPr="00121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обязательной для обучающихся 2 – 11-х классов. Она подразделяется </w:t>
      </w:r>
      <w:proofErr w:type="gramStart"/>
      <w:r w:rsidRPr="00121835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121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121835" w:rsidRPr="00121835" w:rsidRDefault="00121835" w:rsidP="00121835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1835">
        <w:rPr>
          <w:rFonts w:ascii="Times New Roman" w:eastAsia="Calibri" w:hAnsi="Times New Roman" w:cs="Times New Roman"/>
          <w:color w:val="000000"/>
          <w:sz w:val="24"/>
          <w:szCs w:val="24"/>
        </w:rPr>
        <w:t>- аттестацию по итогам учебной четверти (четвертную аттестацию),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роводимую во 2-х – 4-х классах (в форме административных контрольных работ);</w:t>
      </w:r>
    </w:p>
    <w:p w:rsidR="00121835" w:rsidRPr="00121835" w:rsidRDefault="00121835" w:rsidP="00121835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1835">
        <w:rPr>
          <w:rFonts w:ascii="Times New Roman" w:eastAsia="Calibri" w:hAnsi="Times New Roman" w:cs="Times New Roman"/>
          <w:color w:val="000000"/>
          <w:sz w:val="24"/>
          <w:szCs w:val="24"/>
        </w:rPr>
        <w:t>- аттестацию по итогам учебного года (годовую аттестацию),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роводимую во 2-х – 4-х классах (в форме мониторинговых исследований, всероссийских проверочных работ, административных контрольных работ).</w:t>
      </w:r>
    </w:p>
    <w:p w:rsidR="00121835" w:rsidRPr="00121835" w:rsidRDefault="00121835" w:rsidP="00121835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121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Успешное прохождение обучающимися промежуточной аттестации является основанием для перевода в следующий класс. </w:t>
      </w:r>
    </w:p>
    <w:p w:rsidR="008B7C4C" w:rsidRPr="00106FD9" w:rsidRDefault="00121835" w:rsidP="0012183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7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C4C"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Четвертные отметки выставляются при наличии трех и более текущих отметок за соответствующий период. </w:t>
      </w:r>
      <w:r w:rsidR="008B7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8EC" w:rsidRPr="00812F7E" w:rsidRDefault="008B7C4C" w:rsidP="006D78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етвертные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 отметки определяются как средний балл отметок за соответствующий период обучения.</w:t>
      </w:r>
      <w:r w:rsidR="006D78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78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При пропуске </w:t>
      </w:r>
      <w:proofErr w:type="gramStart"/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уважительной причине более половины учебного времени, отводимого на изучение учебного предмета, курса обучающийся имеет право на перенос срока проведения промежуточной ат</w:t>
      </w:r>
      <w:r w:rsidR="006D78EC">
        <w:rPr>
          <w:rFonts w:ascii="Times New Roman" w:hAnsi="Times New Roman" w:cs="Times New Roman"/>
          <w:color w:val="000000"/>
          <w:sz w:val="24"/>
          <w:szCs w:val="24"/>
        </w:rPr>
        <w:t xml:space="preserve">тестации. Новый срок проведения </w:t>
      </w:r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определяется педагогическим советом школы с учетом учебного плана </w:t>
      </w:r>
      <w:proofErr w:type="gramStart"/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заявления обучающегося (его родителей, законных представителей). </w:t>
      </w:r>
      <w:r w:rsidR="006D78EC">
        <w:rPr>
          <w:rStyle w:val="a8"/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6D78EC" w:rsidRPr="00106FD9">
        <w:rPr>
          <w:rStyle w:val="a8"/>
          <w:rFonts w:ascii="Times New Roman" w:hAnsi="Times New Roman" w:cs="Times New Roman"/>
          <w:sz w:val="24"/>
          <w:szCs w:val="24"/>
        </w:rPr>
        <w:t>Р составляет график зачётных мероприятий. Результаты зачётов по предмету (предметам) выставляются в классный журнал, и проводится аттестация данных обучающихся.</w:t>
      </w:r>
      <w:r w:rsidR="006D78EC" w:rsidRPr="00106FD9">
        <w:rPr>
          <w:rFonts w:ascii="Times New Roman" w:hAnsi="Times New Roman" w:cs="Times New Roman"/>
          <w:sz w:val="24"/>
          <w:szCs w:val="24"/>
        </w:rPr>
        <w:t xml:space="preserve"> Ответственность за прохождение пропущенного учебного материала возлагается </w:t>
      </w:r>
      <w:proofErr w:type="gramStart"/>
      <w:r w:rsidR="006D78EC" w:rsidRPr="00106F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D78EC" w:rsidRPr="00106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8EC" w:rsidRPr="00106F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D78EC" w:rsidRPr="00106FD9">
        <w:rPr>
          <w:rFonts w:ascii="Times New Roman" w:hAnsi="Times New Roman" w:cs="Times New Roman"/>
          <w:sz w:val="24"/>
          <w:szCs w:val="24"/>
        </w:rPr>
        <w:t>, его родителей (</w:t>
      </w:r>
      <w:r w:rsidR="006D78EC" w:rsidRPr="00106FD9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</w:t>
      </w:r>
      <w:r w:rsidR="006D78EC">
        <w:rPr>
          <w:rFonts w:ascii="Times New Roman" w:hAnsi="Times New Roman" w:cs="Times New Roman"/>
          <w:sz w:val="24"/>
          <w:szCs w:val="24"/>
        </w:rPr>
        <w:t>).</w:t>
      </w:r>
    </w:p>
    <w:p w:rsidR="006D78EC" w:rsidRPr="008B7C4C" w:rsidRDefault="006D78EC" w:rsidP="006D78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106FD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6FD9">
        <w:rPr>
          <w:rFonts w:ascii="Times New Roman" w:hAnsi="Times New Roman" w:cs="Times New Roman"/>
          <w:color w:val="000000"/>
          <w:sz w:val="24"/>
          <w:szCs w:val="24"/>
        </w:rPr>
        <w:t xml:space="preserve"> 1 класса осуществляется в форме комплексной годовой контрольной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мониторинговые исследования </w:t>
      </w:r>
      <w:r w:rsidRPr="00106FD9">
        <w:rPr>
          <w:rFonts w:ascii="Times New Roman" w:hAnsi="Times New Roman" w:cs="Times New Roman"/>
          <w:color w:val="000000"/>
          <w:sz w:val="24"/>
          <w:szCs w:val="24"/>
        </w:rPr>
        <w:t>по обязательным учебным предметам, предусмотренным учебным планом основной образовательной программы начального общего образования для данного года обучения. По результатам работы даются индивидуальные рекомендации обучающимся и их родителям (законным представителям) по достижению планируемых образовательных результатов согласно основной образовательной программе начального общего образования.</w:t>
      </w:r>
    </w:p>
    <w:p w:rsidR="006D78EC" w:rsidRPr="008B7C4C" w:rsidRDefault="006D78EC" w:rsidP="006D78EC">
      <w:pPr>
        <w:spacing w:after="0" w:line="240" w:lineRule="auto"/>
        <w:ind w:left="2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51D89">
        <w:rPr>
          <w:rFonts w:ascii="Times New Roman" w:hAnsi="Times New Roman" w:cs="Times New Roman"/>
          <w:sz w:val="24"/>
          <w:szCs w:val="24"/>
        </w:rPr>
        <w:t xml:space="preserve">   В </w:t>
      </w:r>
      <w:r w:rsidR="00F17F20">
        <w:rPr>
          <w:rFonts w:ascii="Times New Roman" w:hAnsi="Times New Roman" w:cs="Times New Roman"/>
          <w:sz w:val="24"/>
          <w:szCs w:val="24"/>
        </w:rPr>
        <w:t>начальной школе функционируют 8</w:t>
      </w:r>
      <w:r w:rsidRPr="00D51D89">
        <w:rPr>
          <w:rFonts w:ascii="Times New Roman" w:hAnsi="Times New Roman" w:cs="Times New Roman"/>
          <w:sz w:val="24"/>
          <w:szCs w:val="24"/>
        </w:rPr>
        <w:t xml:space="preserve"> общеобразовательных  классов.         Учебный план начального общего образования разработан       на основе</w:t>
      </w:r>
      <w:r w:rsidRPr="00D51D8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D51D89">
        <w:rPr>
          <w:rFonts w:ascii="Times New Roman" w:hAnsi="Times New Roman" w:cs="Times New Roman"/>
          <w:sz w:val="24"/>
          <w:szCs w:val="24"/>
        </w:rPr>
        <w:t>УМК «Школа России».</w:t>
      </w:r>
    </w:p>
    <w:p w:rsidR="006D78EC" w:rsidRPr="00D51D89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Продолжительность  учебного года во 2-4-х классах составляет 34 учебные недели, в первом классе – 33 учебные недели при пятидневной  учебной  неделе с исп</w:t>
      </w:r>
      <w:r>
        <w:rPr>
          <w:sz w:val="24"/>
          <w:szCs w:val="24"/>
        </w:rPr>
        <w:t>ользованием шестого дня (субботы</w:t>
      </w:r>
      <w:r w:rsidRPr="00D51D89">
        <w:rPr>
          <w:sz w:val="24"/>
          <w:szCs w:val="24"/>
        </w:rPr>
        <w:t xml:space="preserve">) для  проведения </w:t>
      </w:r>
      <w:proofErr w:type="spellStart"/>
      <w:r w:rsidRPr="00D51D89">
        <w:rPr>
          <w:sz w:val="24"/>
          <w:szCs w:val="24"/>
        </w:rPr>
        <w:t>внеучебных</w:t>
      </w:r>
      <w:proofErr w:type="spellEnd"/>
      <w:r w:rsidRPr="00D51D89">
        <w:rPr>
          <w:sz w:val="24"/>
          <w:szCs w:val="24"/>
        </w:rPr>
        <w:t xml:space="preserve"> общешкольных, классных и педагогических мероприятий. Такой подход к структуре учебного года  позволяет учитывать постепенную утомляемость младших школьников от  сентября к маю месяцу. При этом продолжительность учебного  года и каникул соответствуют санитарно-гигиеническим требованиям. Общий объем каникулярного времени в учебном году  составляет 17 недель (включая летние каникулы), в том числе не менее двух недель в зимний период.</w:t>
      </w:r>
    </w:p>
    <w:p w:rsidR="006D78EC" w:rsidRPr="00D51D89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>Учебные заня</w:t>
      </w:r>
      <w:r w:rsidR="002C22DA">
        <w:rPr>
          <w:sz w:val="24"/>
          <w:szCs w:val="24"/>
        </w:rPr>
        <w:t>тия в МКОУ АШИ проводятся в две смены</w:t>
      </w:r>
      <w:proofErr w:type="gramStart"/>
      <w:r w:rsidRPr="00D51D89">
        <w:rPr>
          <w:sz w:val="24"/>
          <w:szCs w:val="24"/>
        </w:rPr>
        <w:t xml:space="preserve"> Д</w:t>
      </w:r>
      <w:proofErr w:type="gramEnd"/>
      <w:r w:rsidRPr="00D51D89">
        <w:rPr>
          <w:sz w:val="24"/>
          <w:szCs w:val="24"/>
        </w:rPr>
        <w:t xml:space="preserve">ля   1-х классов организована 5-ти дневная неделя, для 2 – 11х классов – 6ти дневная неделя. Продолжительность учебных занятий для 2 – 11х классов по 40 минут,     для 1х классов – в сентябре – октябре 3 урока  по 35 минут, ноябрь-декабрь 4 урока по 35 минут, с января по май – 4 урока </w:t>
      </w:r>
      <w:proofErr w:type="gramStart"/>
      <w:r w:rsidRPr="00D51D89">
        <w:rPr>
          <w:sz w:val="24"/>
          <w:szCs w:val="24"/>
        </w:rPr>
        <w:t>по</w:t>
      </w:r>
      <w:proofErr w:type="gramEnd"/>
      <w:r w:rsidRPr="00D51D89">
        <w:rPr>
          <w:sz w:val="24"/>
          <w:szCs w:val="24"/>
        </w:rPr>
        <w:t xml:space="preserve"> 40 минут. </w:t>
      </w:r>
    </w:p>
    <w:p w:rsidR="00346135" w:rsidRDefault="006D78EC" w:rsidP="00346135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51D89">
        <w:rPr>
          <w:sz w:val="24"/>
          <w:szCs w:val="24"/>
        </w:rPr>
        <w:t xml:space="preserve">В соответствии с Санитарно-эпидемиологическими требованиями к условиям и организации обучения в общеобразовательных учреждениях </w:t>
      </w:r>
      <w:proofErr w:type="spellStart"/>
      <w:r w:rsidRPr="00D51D89">
        <w:rPr>
          <w:sz w:val="24"/>
          <w:szCs w:val="24"/>
        </w:rPr>
        <w:t>СанПиН</w:t>
      </w:r>
      <w:proofErr w:type="spellEnd"/>
      <w:r w:rsidRPr="00D51D89">
        <w:rPr>
          <w:sz w:val="24"/>
          <w:szCs w:val="24"/>
        </w:rPr>
        <w:t xml:space="preserve"> 2.4.2.2821-10, </w:t>
      </w:r>
      <w:r w:rsidRPr="00D51D89">
        <w:rPr>
          <w:sz w:val="24"/>
          <w:szCs w:val="24"/>
        </w:rPr>
        <w:lastRenderedPageBreak/>
        <w:t>зарегистрированными в Минюсте РФ 3 марта 2011г. № 19993,</w:t>
      </w:r>
      <w:r w:rsidRPr="00D51D89">
        <w:rPr>
          <w:color w:val="FF0000"/>
          <w:sz w:val="24"/>
          <w:szCs w:val="24"/>
        </w:rPr>
        <w:t xml:space="preserve">  </w:t>
      </w:r>
      <w:r w:rsidRPr="00D51D89">
        <w:rPr>
          <w:sz w:val="24"/>
          <w:szCs w:val="24"/>
        </w:rPr>
        <w:t>максимально допустимая недельная нагрузка</w:t>
      </w:r>
      <w:r w:rsidRPr="00D51D89">
        <w:rPr>
          <w:color w:val="FF0000"/>
          <w:sz w:val="24"/>
          <w:szCs w:val="24"/>
        </w:rPr>
        <w:t xml:space="preserve"> </w:t>
      </w:r>
      <w:r w:rsidRPr="00D51D89">
        <w:rPr>
          <w:sz w:val="24"/>
          <w:szCs w:val="24"/>
        </w:rPr>
        <w:t>в академических часах во 2-4 классах при 6-дневной учебной неделе - 26 часов, в 1 классах при 5-</w:t>
      </w:r>
      <w:r w:rsidR="00346135">
        <w:rPr>
          <w:sz w:val="24"/>
          <w:szCs w:val="24"/>
        </w:rPr>
        <w:t>дневной учебной неделе – 21 час</w:t>
      </w:r>
    </w:p>
    <w:p w:rsidR="00346135" w:rsidRDefault="00346135" w:rsidP="00346135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894E57" w:rsidRPr="006D78EC" w:rsidRDefault="00894E57" w:rsidP="0089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6D78EC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2329"/>
        <w:tblOverlap w:val="never"/>
        <w:tblW w:w="9468" w:type="dxa"/>
        <w:tblLayout w:type="fixed"/>
        <w:tblLook w:val="04A0"/>
      </w:tblPr>
      <w:tblGrid>
        <w:gridCol w:w="2546"/>
        <w:gridCol w:w="1943"/>
        <w:gridCol w:w="540"/>
        <w:gridCol w:w="540"/>
        <w:gridCol w:w="523"/>
        <w:gridCol w:w="527"/>
        <w:gridCol w:w="456"/>
        <w:gridCol w:w="523"/>
        <w:gridCol w:w="456"/>
        <w:gridCol w:w="514"/>
        <w:gridCol w:w="900"/>
      </w:tblGrid>
      <w:tr w:rsidR="006B2B51" w:rsidRPr="00CB5664" w:rsidTr="00346135">
        <w:trPr>
          <w:gridAfter w:val="9"/>
          <w:wAfter w:w="4979" w:type="dxa"/>
        </w:trPr>
        <w:tc>
          <w:tcPr>
            <w:tcW w:w="2546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43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Учебные  предметы</w:t>
            </w:r>
          </w:p>
        </w:tc>
      </w:tr>
      <w:tr w:rsidR="006B2B51" w:rsidRPr="00CB5664" w:rsidTr="00346135">
        <w:tc>
          <w:tcPr>
            <w:tcW w:w="4489" w:type="dxa"/>
            <w:gridSpan w:val="2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b/>
                <w:iCs/>
                <w:sz w:val="24"/>
                <w:szCs w:val="24"/>
              </w:rPr>
              <w:t>Обязательная часть (инвариантная часть)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90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FA4AC9" w:rsidRPr="00CB5664" w:rsidTr="00346135">
        <w:tc>
          <w:tcPr>
            <w:tcW w:w="2546" w:type="dxa"/>
            <w:vMerge w:val="restart"/>
          </w:tcPr>
          <w:p w:rsidR="00FA4AC9" w:rsidRPr="006D78EC" w:rsidRDefault="00FA4AC9" w:rsidP="00346135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</w:t>
            </w:r>
            <w:r w:rsidR="002E06A5">
              <w:rPr>
                <w:sz w:val="24"/>
                <w:szCs w:val="24"/>
              </w:rPr>
              <w:t>итературное чтение</w:t>
            </w:r>
          </w:p>
        </w:tc>
        <w:tc>
          <w:tcPr>
            <w:tcW w:w="1943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A4AC9" w:rsidRPr="006D78EC" w:rsidRDefault="00FA4AC9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FA4AC9" w:rsidRPr="00CB5664" w:rsidTr="00346135">
        <w:tc>
          <w:tcPr>
            <w:tcW w:w="2546" w:type="dxa"/>
            <w:vMerge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540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FA4AC9" w:rsidRPr="006D78EC" w:rsidRDefault="00FA4AC9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A4AC9" w:rsidRPr="006D78EC" w:rsidRDefault="00FA4AC9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E06A5" w:rsidRPr="00CB5664" w:rsidTr="00346135">
        <w:tc>
          <w:tcPr>
            <w:tcW w:w="2546" w:type="dxa"/>
            <w:vMerge w:val="restart"/>
          </w:tcPr>
          <w:p w:rsidR="002E06A5" w:rsidRPr="006D78EC" w:rsidRDefault="002E06A5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43" w:type="dxa"/>
          </w:tcPr>
          <w:p w:rsidR="002E06A5" w:rsidRPr="006D78EC" w:rsidRDefault="002E06A5" w:rsidP="00346135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(ненецкий) </w:t>
            </w:r>
          </w:p>
        </w:tc>
        <w:tc>
          <w:tcPr>
            <w:tcW w:w="540" w:type="dxa"/>
          </w:tcPr>
          <w:p w:rsidR="002E06A5" w:rsidRPr="006D78EC" w:rsidRDefault="002E06A5" w:rsidP="00346135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E06A5" w:rsidRPr="006D78EC" w:rsidRDefault="002E06A5" w:rsidP="00346135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2E06A5" w:rsidRPr="006D78EC" w:rsidRDefault="002E06A5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2E06A5" w:rsidRPr="006D78EC" w:rsidRDefault="002E06A5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E06A5" w:rsidRPr="006D78EC" w:rsidRDefault="002E06A5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2E06A5" w:rsidRPr="006D78EC" w:rsidRDefault="002E06A5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E06A5" w:rsidRPr="006D78EC" w:rsidRDefault="002E06A5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2E06A5" w:rsidRPr="006D78EC" w:rsidRDefault="002E06A5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E06A5" w:rsidRPr="006D78EC" w:rsidRDefault="00E653D4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E06A5" w:rsidRPr="00CB5664" w:rsidTr="00346135">
        <w:tc>
          <w:tcPr>
            <w:tcW w:w="2546" w:type="dxa"/>
            <w:vMerge/>
          </w:tcPr>
          <w:p w:rsidR="002E06A5" w:rsidRDefault="002E06A5" w:rsidP="0034613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2E06A5" w:rsidRDefault="002E06A5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 (ненецком)</w:t>
            </w:r>
          </w:p>
        </w:tc>
        <w:tc>
          <w:tcPr>
            <w:tcW w:w="540" w:type="dxa"/>
          </w:tcPr>
          <w:p w:rsidR="002E06A5" w:rsidRPr="006D78EC" w:rsidRDefault="00E653D4" w:rsidP="00346135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E06A5" w:rsidRPr="006D78EC" w:rsidRDefault="00E653D4" w:rsidP="00346135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2E06A5" w:rsidRPr="006D78EC" w:rsidRDefault="00E653D4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2E06A5" w:rsidRPr="006D78EC" w:rsidRDefault="00E653D4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E06A5" w:rsidRPr="006D78EC" w:rsidRDefault="00E653D4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2E06A5" w:rsidRPr="006D78EC" w:rsidRDefault="00E653D4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E06A5" w:rsidRPr="006D78EC" w:rsidRDefault="00E653D4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2E06A5" w:rsidRPr="006D78EC" w:rsidRDefault="00E653D4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E06A5" w:rsidRDefault="00E653D4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B2B51" w:rsidRPr="00CB5664" w:rsidTr="00346135">
        <w:tc>
          <w:tcPr>
            <w:tcW w:w="2546" w:type="dxa"/>
          </w:tcPr>
          <w:p w:rsidR="006B2B51" w:rsidRPr="006D78EC" w:rsidRDefault="00E653D4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53D4">
              <w:rPr>
                <w:b/>
                <w:sz w:val="24"/>
                <w:szCs w:val="24"/>
              </w:rPr>
              <w:t>2</w:t>
            </w:r>
          </w:p>
        </w:tc>
      </w:tr>
      <w:tr w:rsidR="006B2B51" w:rsidRPr="00CB5664" w:rsidTr="00346135">
        <w:tc>
          <w:tcPr>
            <w:tcW w:w="2546" w:type="dxa"/>
          </w:tcPr>
          <w:p w:rsidR="006B2B51" w:rsidRPr="006D78EC" w:rsidRDefault="006B2B51" w:rsidP="00346135">
            <w:pPr>
              <w:pStyle w:val="a5"/>
              <w:jc w:val="both"/>
              <w:rPr>
                <w:spacing w:val="-5"/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B2B51" w:rsidRPr="006D78EC" w:rsidRDefault="006B2B51" w:rsidP="00346135">
            <w:pPr>
              <w:pStyle w:val="a5"/>
              <w:ind w:right="3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6B2B51" w:rsidRPr="00CB5664" w:rsidTr="00346135">
        <w:tc>
          <w:tcPr>
            <w:tcW w:w="254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4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6B2B51" w:rsidRPr="00CB5664" w:rsidTr="00346135">
        <w:tc>
          <w:tcPr>
            <w:tcW w:w="254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4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Основы религ</w:t>
            </w:r>
            <w:r w:rsidR="00E653D4">
              <w:rPr>
                <w:sz w:val="24"/>
                <w:szCs w:val="24"/>
              </w:rPr>
              <w:t>иозных культур и светской этики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B2B51" w:rsidRPr="00CB5664" w:rsidTr="00346135">
        <w:trPr>
          <w:trHeight w:val="60"/>
        </w:trPr>
        <w:tc>
          <w:tcPr>
            <w:tcW w:w="2546" w:type="dxa"/>
            <w:vMerge w:val="restart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Искусство</w:t>
            </w:r>
          </w:p>
        </w:tc>
        <w:tc>
          <w:tcPr>
            <w:tcW w:w="194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Музыка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B2B51" w:rsidRPr="00CB5664" w:rsidTr="00346135">
        <w:trPr>
          <w:trHeight w:val="60"/>
        </w:trPr>
        <w:tc>
          <w:tcPr>
            <w:tcW w:w="2546" w:type="dxa"/>
            <w:vMerge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pacing w:val="-6"/>
                <w:sz w:val="24"/>
                <w:szCs w:val="24"/>
              </w:rPr>
              <w:t xml:space="preserve">Изобразительное </w:t>
            </w:r>
            <w:r w:rsidRPr="006D78EC">
              <w:rPr>
                <w:sz w:val="24"/>
                <w:szCs w:val="24"/>
              </w:rPr>
              <w:t>искусство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B2B51" w:rsidRPr="00CB5664" w:rsidTr="00346135">
        <w:tc>
          <w:tcPr>
            <w:tcW w:w="254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Технология</w:t>
            </w:r>
          </w:p>
        </w:tc>
        <w:tc>
          <w:tcPr>
            <w:tcW w:w="194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B2B51" w:rsidRPr="00CB5664" w:rsidTr="00346135">
        <w:tc>
          <w:tcPr>
            <w:tcW w:w="254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6B2B51" w:rsidRPr="00CB5664" w:rsidTr="00346135">
        <w:tc>
          <w:tcPr>
            <w:tcW w:w="4489" w:type="dxa"/>
            <w:gridSpan w:val="2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  <w:r w:rsidR="005E6A08">
              <w:rPr>
                <w:b/>
                <w:spacing w:val="-5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2</w:t>
            </w:r>
            <w:r w:rsidR="005E6A08">
              <w:rPr>
                <w:b/>
                <w:spacing w:val="-5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  <w:r w:rsidR="005E6A08">
              <w:rPr>
                <w:b/>
                <w:spacing w:val="-5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  <w:r w:rsidR="005E6A08">
              <w:rPr>
                <w:b/>
                <w:spacing w:val="-5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2</w:t>
            </w:r>
            <w:r w:rsidR="005E6A08">
              <w:rPr>
                <w:b/>
                <w:spacing w:val="-5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</w:t>
            </w:r>
            <w:r w:rsidR="005E6A08">
              <w:rPr>
                <w:b/>
                <w:spacing w:val="-5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  <w:r w:rsidR="005E6A08">
              <w:rPr>
                <w:b/>
                <w:spacing w:val="-5"/>
                <w:sz w:val="24"/>
                <w:szCs w:val="24"/>
              </w:rPr>
              <w:t>92</w:t>
            </w:r>
          </w:p>
        </w:tc>
      </w:tr>
      <w:tr w:rsidR="006B2B51" w:rsidRPr="00CB5664" w:rsidTr="00346135">
        <w:trPr>
          <w:trHeight w:val="347"/>
        </w:trPr>
        <w:tc>
          <w:tcPr>
            <w:tcW w:w="4489" w:type="dxa"/>
            <w:gridSpan w:val="2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 w:rsidRPr="006D78EC">
              <w:rPr>
                <w:b/>
                <w:spacing w:val="-5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E653D4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6B2B51" w:rsidRPr="006D78EC" w:rsidRDefault="00E653D4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E653D4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E653D4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E653D4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B2B51" w:rsidRPr="006D78EC" w:rsidRDefault="00E653D4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2B51" w:rsidRPr="006D78EC" w:rsidRDefault="00E653D4" w:rsidP="00346135">
            <w:pPr>
              <w:pStyle w:val="a5"/>
              <w:jc w:val="both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</w:t>
            </w:r>
          </w:p>
        </w:tc>
      </w:tr>
      <w:tr w:rsidR="006B2B51" w:rsidRPr="00CB5664" w:rsidTr="00346135">
        <w:trPr>
          <w:trHeight w:val="347"/>
        </w:trPr>
        <w:tc>
          <w:tcPr>
            <w:tcW w:w="2546" w:type="dxa"/>
          </w:tcPr>
          <w:p w:rsidR="006B2B51" w:rsidRPr="006D78EC" w:rsidRDefault="00E653D4" w:rsidP="0034613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4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sz w:val="24"/>
                <w:szCs w:val="24"/>
              </w:rPr>
            </w:pPr>
            <w:r w:rsidRPr="006D78E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B2B51" w:rsidRPr="00CB5664" w:rsidTr="00346135">
        <w:trPr>
          <w:trHeight w:val="347"/>
        </w:trPr>
        <w:tc>
          <w:tcPr>
            <w:tcW w:w="4489" w:type="dxa"/>
            <w:gridSpan w:val="2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</w:t>
            </w:r>
            <w:r w:rsidR="008274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</w:t>
            </w:r>
            <w:r w:rsidR="008274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</w:t>
            </w:r>
            <w:r w:rsidR="008274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</w:t>
            </w:r>
            <w:r w:rsidR="008274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</w:t>
            </w:r>
            <w:r w:rsidR="008274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B2B51" w:rsidRPr="006D78EC" w:rsidRDefault="006B2B51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6D78EC">
              <w:rPr>
                <w:b/>
                <w:sz w:val="24"/>
                <w:szCs w:val="24"/>
              </w:rPr>
              <w:t>2</w:t>
            </w:r>
            <w:r w:rsidR="008274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B2B51" w:rsidRPr="006D78EC" w:rsidRDefault="0082745A" w:rsidP="00346135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</w:tr>
    </w:tbl>
    <w:p w:rsidR="006D78EC" w:rsidRDefault="006D78EC" w:rsidP="006B2B51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0"/>
        <w:rPr>
          <w:sz w:val="24"/>
          <w:szCs w:val="24"/>
        </w:rPr>
      </w:pPr>
    </w:p>
    <w:p w:rsidR="006D78EC" w:rsidRDefault="006D78EC" w:rsidP="006D78EC">
      <w:pPr>
        <w:pStyle w:val="20"/>
        <w:shd w:val="clear" w:color="auto" w:fill="auto"/>
        <w:tabs>
          <w:tab w:val="left" w:pos="937"/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6D78EC" w:rsidRDefault="00894E57" w:rsidP="006D78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C5C3F" w:rsidRDefault="00AC5C3F" w:rsidP="006D78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5C3F" w:rsidRDefault="00AC5C3F" w:rsidP="0034613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AC5C3F" w:rsidSect="00894E57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AC5C3F" w:rsidRDefault="00AC5C3F" w:rsidP="00894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AC5C3F" w:rsidSect="00346135">
          <w:pgSz w:w="11906" w:h="16838"/>
          <w:pgMar w:top="284" w:right="851" w:bottom="567" w:left="851" w:header="709" w:footer="709" w:gutter="0"/>
          <w:cols w:space="708"/>
          <w:docGrid w:linePitch="360"/>
        </w:sectPr>
      </w:pPr>
    </w:p>
    <w:p w:rsidR="008A1F9D" w:rsidRDefault="008A1F9D" w:rsidP="0034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D49F8" w:rsidRDefault="006D78EC" w:rsidP="006D78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356E">
        <w:rPr>
          <w:rFonts w:ascii="Times New Roman" w:hAnsi="Times New Roman"/>
          <w:b/>
          <w:sz w:val="24"/>
          <w:szCs w:val="24"/>
          <w:u w:val="single"/>
        </w:rPr>
        <w:t>Нормативно-правовая основа формирования учебного плана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D78EC" w:rsidRPr="00F0356E" w:rsidRDefault="006D78EC" w:rsidP="006D78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обучающихся с ОВЗ</w:t>
      </w:r>
    </w:p>
    <w:p w:rsidR="006D78EC" w:rsidRPr="00F0356E" w:rsidRDefault="006D78EC" w:rsidP="006D7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78EC" w:rsidRPr="00F0356E" w:rsidRDefault="006D78EC" w:rsidP="006D78E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F0356E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Документы Федерального уровня:</w:t>
      </w:r>
    </w:p>
    <w:p w:rsidR="006D78EC" w:rsidRPr="00F0356E" w:rsidRDefault="006D78EC" w:rsidP="006D78EC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0356E">
        <w:rPr>
          <w:rFonts w:ascii="Times New Roman" w:eastAsia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6D78EC" w:rsidRPr="00F0356E" w:rsidRDefault="006D78EC" w:rsidP="006D78EC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0356E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F0356E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F0356E">
        <w:rPr>
          <w:rFonts w:ascii="Times New Roman" w:eastAsia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с изменениями </w:t>
      </w:r>
      <w:r w:rsidRPr="00F0356E">
        <w:rPr>
          <w:rFonts w:ascii="Times New Roman" w:eastAsia="Times New Roman" w:hAnsi="Times New Roman"/>
          <w:spacing w:val="3"/>
          <w:sz w:val="24"/>
          <w:szCs w:val="24"/>
        </w:rPr>
        <w:t xml:space="preserve">от </w:t>
      </w:r>
      <w:r w:rsidRPr="00F0356E">
        <w:rPr>
          <w:rFonts w:ascii="Times New Roman" w:eastAsia="Times New Roman" w:hAnsi="Times New Roman"/>
          <w:bCs/>
          <w:sz w:val="24"/>
          <w:szCs w:val="24"/>
        </w:rPr>
        <w:t>24 декабря 2015 года №81</w:t>
      </w:r>
      <w:r w:rsidRPr="00F0356E">
        <w:rPr>
          <w:rFonts w:ascii="Times New Roman" w:eastAsia="Times New Roman" w:hAnsi="Times New Roman"/>
          <w:sz w:val="24"/>
          <w:szCs w:val="24"/>
        </w:rPr>
        <w:t>.</w:t>
      </w:r>
    </w:p>
    <w:p w:rsidR="006D78EC" w:rsidRPr="00F0356E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F0356E">
        <w:rPr>
          <w:rFonts w:ascii="Times New Roman" w:hAnsi="Times New Roman" w:cs="Helvetica"/>
          <w:color w:val="414141"/>
          <w:sz w:val="24"/>
          <w:szCs w:val="24"/>
          <w:shd w:val="clear" w:color="auto" w:fill="FFFFFF"/>
          <w:lang w:eastAsia="ar-SA"/>
        </w:rPr>
        <w:t> </w:t>
      </w:r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>обучающихся</w:t>
      </w:r>
      <w:proofErr w:type="gramEnd"/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 с ограниченными возможностями здоровья".</w:t>
      </w:r>
    </w:p>
    <w:p w:rsidR="006D78EC" w:rsidRPr="00F0356E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F0356E">
        <w:rPr>
          <w:rFonts w:ascii="Times New Roman" w:hAnsi="Times New Roman" w:cs="Helvetica"/>
          <w:color w:val="000000"/>
          <w:sz w:val="24"/>
          <w:szCs w:val="24"/>
          <w:shd w:val="clear" w:color="auto" w:fill="FFFFFF"/>
          <w:lang w:eastAsia="ar-SA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6D78EC" w:rsidRPr="00F0356E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>Минобрнауки</w:t>
      </w:r>
      <w:proofErr w:type="spellEnd"/>
      <w:r w:rsidRPr="00F0356E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 России от 26.01.2016 № 38 "О внесение изменений в Федеральный перечень учебников"</w:t>
      </w:r>
    </w:p>
    <w:p w:rsidR="006D78EC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F0356E">
        <w:rPr>
          <w:rFonts w:ascii="Times New Roman" w:hAnsi="Times New Roman" w:cs="Helvetica"/>
          <w:sz w:val="24"/>
          <w:szCs w:val="24"/>
          <w:lang w:eastAsia="ar-SA"/>
        </w:rPr>
        <w:t xml:space="preserve">Письмо </w:t>
      </w:r>
      <w:proofErr w:type="spellStart"/>
      <w:r w:rsidRPr="00F0356E">
        <w:rPr>
          <w:rFonts w:ascii="Times New Roman" w:hAnsi="Times New Roman" w:cs="Helvetica"/>
          <w:sz w:val="24"/>
          <w:szCs w:val="24"/>
          <w:lang w:eastAsia="ar-SA"/>
        </w:rPr>
        <w:t>Минобрнауки</w:t>
      </w:r>
      <w:proofErr w:type="spellEnd"/>
      <w:r w:rsidRPr="00F0356E">
        <w:rPr>
          <w:rFonts w:ascii="Times New Roman" w:hAnsi="Times New Roman" w:cs="Helvetica"/>
          <w:sz w:val="24"/>
          <w:szCs w:val="24"/>
          <w:lang w:eastAsia="ar-SA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</w:r>
      <w:r>
        <w:rPr>
          <w:rFonts w:ascii="Times New Roman" w:hAnsi="Times New Roman" w:cs="Helvetica"/>
          <w:sz w:val="24"/>
          <w:szCs w:val="24"/>
          <w:lang w:eastAsia="ar-SA"/>
        </w:rPr>
        <w:t>.</w:t>
      </w:r>
    </w:p>
    <w:p w:rsidR="006D78EC" w:rsidRPr="00587CA9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587CA9">
        <w:rPr>
          <w:rFonts w:ascii="Times New Roman" w:eastAsia="Times New Roman" w:hAnsi="Times New Roman"/>
          <w:color w:val="000000"/>
          <w:sz w:val="24"/>
          <w:szCs w:val="24"/>
        </w:rPr>
        <w:t>Постановление Правительства РФ от 18.07. 1996 № 861 «Об утверждении Порядка воспитания и обучения детей – инвалидов на дому и в негосударственных образовательных учреждениях»</w:t>
      </w:r>
      <w:r>
        <w:rPr>
          <w:rFonts w:ascii="Times New Roman" w:hAnsi="Times New Roman" w:cs="Helvetica"/>
          <w:sz w:val="24"/>
          <w:szCs w:val="24"/>
          <w:lang w:eastAsia="ar-SA"/>
        </w:rPr>
        <w:t>.</w:t>
      </w:r>
    </w:p>
    <w:p w:rsidR="006D78EC" w:rsidRPr="00F0356E" w:rsidRDefault="006D78EC" w:rsidP="006D78EC">
      <w:pPr>
        <w:spacing w:after="0"/>
        <w:ind w:left="720" w:firstLine="567"/>
        <w:jc w:val="both"/>
        <w:rPr>
          <w:rFonts w:ascii="Times New Roman" w:eastAsia="Times New Roman" w:hAnsi="Times New Roman" w:cs="Helvetica"/>
          <w:i/>
          <w:iCs/>
          <w:sz w:val="24"/>
          <w:szCs w:val="24"/>
          <w:u w:val="single"/>
          <w:lang w:eastAsia="ar-SA"/>
        </w:rPr>
      </w:pPr>
      <w:r w:rsidRPr="00F0356E">
        <w:rPr>
          <w:rFonts w:ascii="Times New Roman" w:hAnsi="Times New Roman" w:cs="Helvetica"/>
          <w:i/>
          <w:iCs/>
          <w:sz w:val="24"/>
          <w:szCs w:val="24"/>
          <w:u w:val="single"/>
          <w:lang w:eastAsia="ar-SA"/>
        </w:rPr>
        <w:t>Документы регионального уровня:</w:t>
      </w:r>
    </w:p>
    <w:p w:rsidR="006D78EC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F0356E">
        <w:rPr>
          <w:rFonts w:ascii="Times New Roman" w:hAnsi="Times New Roman" w:cs="Helvetica"/>
          <w:sz w:val="24"/>
          <w:szCs w:val="24"/>
          <w:lang w:eastAsia="ar-SA"/>
        </w:rPr>
        <w:t>Закон ЯНАО от 27.06.2013 № 55-ЗАО (ред. от 29.04.2014) «Об образовании в Ямало-Ненецком автономном округе» (принят Законодательным Собранием Ямало-Ненецкого автономного округа 19.06.2013).</w:t>
      </w:r>
    </w:p>
    <w:p w:rsidR="006D78EC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A651E5">
        <w:rPr>
          <w:rFonts w:ascii="Times New Roman" w:hAnsi="Times New Roman"/>
          <w:sz w:val="24"/>
          <w:szCs w:val="24"/>
        </w:rPr>
        <w:t>департамента образования ЯНАО от 02.09.2013г. № 1217 «О порядке обучения на дому детей – инвалидов и детей, которые по состоянию здоровья не могут посещать образовательные организации».</w:t>
      </w:r>
    </w:p>
    <w:p w:rsidR="006D78EC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A651E5">
        <w:rPr>
          <w:rFonts w:ascii="Times New Roman" w:hAnsi="Times New Roman"/>
          <w:sz w:val="24"/>
          <w:szCs w:val="24"/>
        </w:rPr>
        <w:t xml:space="preserve">Приказ департамента образования ЯНАО от 24.07.2014г. №1164 «Об утверждении Порядка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 – инвалидов в части организации </w:t>
      </w:r>
      <w:proofErr w:type="gramStart"/>
      <w:r w:rsidRPr="00A651E5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A651E5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организациях, расположенных на территории ЯНАО».</w:t>
      </w:r>
    </w:p>
    <w:p w:rsidR="006D78EC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A651E5">
        <w:rPr>
          <w:rFonts w:ascii="Times New Roman" w:hAnsi="Times New Roman"/>
          <w:sz w:val="24"/>
          <w:szCs w:val="24"/>
        </w:rPr>
        <w:t xml:space="preserve">Приказ департамента образования ЯНАО от 02.09.2013г. №1218 «Об утверждении Положения об организации дистанционного образования детей – инвалидов, обучающихся на дому на территории </w:t>
      </w:r>
      <w:proofErr w:type="spellStart"/>
      <w:proofErr w:type="gramStart"/>
      <w:r w:rsidRPr="00A651E5">
        <w:rPr>
          <w:rFonts w:ascii="Times New Roman" w:hAnsi="Times New Roman"/>
          <w:sz w:val="24"/>
          <w:szCs w:val="24"/>
        </w:rPr>
        <w:t>Ямало</w:t>
      </w:r>
      <w:proofErr w:type="spellEnd"/>
      <w:r w:rsidRPr="00A651E5">
        <w:rPr>
          <w:rFonts w:ascii="Times New Roman" w:hAnsi="Times New Roman"/>
          <w:sz w:val="24"/>
          <w:szCs w:val="24"/>
        </w:rPr>
        <w:t xml:space="preserve"> – Ненецкого</w:t>
      </w:r>
      <w:proofErr w:type="gramEnd"/>
      <w:r w:rsidRPr="00A651E5">
        <w:rPr>
          <w:rFonts w:ascii="Times New Roman" w:hAnsi="Times New Roman"/>
          <w:sz w:val="24"/>
          <w:szCs w:val="24"/>
        </w:rPr>
        <w:t xml:space="preserve"> автономного округа»</w:t>
      </w:r>
    </w:p>
    <w:p w:rsidR="006D78EC" w:rsidRPr="00A651E5" w:rsidRDefault="006D78EC" w:rsidP="006D78EC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A651E5">
        <w:rPr>
          <w:rFonts w:ascii="Times New Roman" w:hAnsi="Times New Roman"/>
          <w:sz w:val="24"/>
          <w:szCs w:val="24"/>
        </w:rPr>
        <w:t>Постановление Администрации Тазовского района от 10 февраля 2009г. №35 «Об утверждении Положения о порядке организации индивидуального обучения на дому детей с ограниченными возможностями здоровья в общеобразовательных учреждениях Тазовского района».</w:t>
      </w:r>
    </w:p>
    <w:p w:rsidR="006D78EC" w:rsidRDefault="006D78EC" w:rsidP="006D78EC">
      <w:pPr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Документы муниципального уровня</w:t>
      </w:r>
    </w:p>
    <w:p w:rsidR="006D78EC" w:rsidRPr="00A651E5" w:rsidRDefault="006D78EC" w:rsidP="006D78EC">
      <w:pPr>
        <w:pStyle w:val="a4"/>
        <w:numPr>
          <w:ilvl w:val="0"/>
          <w:numId w:val="5"/>
        </w:numPr>
        <w:spacing w:after="0"/>
        <w:ind w:left="924" w:hanging="357"/>
        <w:jc w:val="both"/>
        <w:rPr>
          <w:rFonts w:ascii="Times New Roman" w:hAnsi="Times New Roman"/>
          <w:i/>
          <w:iCs/>
          <w:u w:val="single"/>
        </w:rPr>
      </w:pPr>
      <w:r w:rsidRPr="00A651E5">
        <w:rPr>
          <w:rFonts w:ascii="Times New Roman" w:eastAsia="Calibri" w:hAnsi="Times New Roman" w:cs="Helvetica"/>
          <w:iCs/>
          <w:lang w:eastAsia="ar-SA"/>
        </w:rPr>
        <w:t xml:space="preserve">Заключение </w:t>
      </w:r>
      <w:proofErr w:type="gramStart"/>
      <w:r w:rsidRPr="00A651E5">
        <w:rPr>
          <w:rFonts w:ascii="Times New Roman" w:eastAsia="Calibri" w:hAnsi="Times New Roman" w:cs="Helvetica"/>
          <w:iCs/>
          <w:lang w:eastAsia="ar-SA"/>
        </w:rPr>
        <w:t>районной</w:t>
      </w:r>
      <w:proofErr w:type="gramEnd"/>
      <w:r w:rsidRPr="00A651E5">
        <w:rPr>
          <w:rFonts w:ascii="Times New Roman" w:eastAsia="Calibri" w:hAnsi="Times New Roman" w:cs="Helvetica"/>
          <w:iCs/>
          <w:lang w:eastAsia="ar-SA"/>
        </w:rPr>
        <w:t xml:space="preserve"> </w:t>
      </w:r>
      <w:proofErr w:type="spellStart"/>
      <w:r w:rsidRPr="00A651E5">
        <w:rPr>
          <w:rFonts w:ascii="Times New Roman" w:eastAsia="Calibri" w:hAnsi="Times New Roman" w:cs="Helvetica"/>
          <w:iCs/>
          <w:lang w:eastAsia="ar-SA"/>
        </w:rPr>
        <w:t>психолого-медико-педагогической-комиссии</w:t>
      </w:r>
      <w:proofErr w:type="spellEnd"/>
      <w:r w:rsidRPr="00A651E5">
        <w:rPr>
          <w:rFonts w:ascii="Times New Roman" w:eastAsia="Calibri" w:hAnsi="Times New Roman" w:cs="Helvetica"/>
          <w:iCs/>
          <w:lang w:eastAsia="ar-SA"/>
        </w:rPr>
        <w:t xml:space="preserve"> от </w:t>
      </w:r>
      <w:r>
        <w:rPr>
          <w:rFonts w:ascii="Times New Roman" w:eastAsia="Calibri" w:hAnsi="Times New Roman" w:cs="Helvetica"/>
          <w:b/>
          <w:iCs/>
          <w:lang w:eastAsia="ar-SA"/>
        </w:rPr>
        <w:t>21, 22 марта 2018</w:t>
      </w:r>
      <w:r w:rsidRPr="00A651E5">
        <w:rPr>
          <w:rFonts w:ascii="Times New Roman" w:eastAsia="Calibri" w:hAnsi="Times New Roman" w:cs="Helvetica"/>
          <w:b/>
          <w:iCs/>
          <w:lang w:eastAsia="ar-SA"/>
        </w:rPr>
        <w:t>г.</w:t>
      </w:r>
    </w:p>
    <w:p w:rsidR="006D78EC" w:rsidRPr="00F0356E" w:rsidRDefault="006D78EC" w:rsidP="006D78EC">
      <w:pPr>
        <w:spacing w:after="0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 w:rsidRPr="00F0356E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Документы </w:t>
      </w:r>
      <w:proofErr w:type="spellStart"/>
      <w:r w:rsidRPr="00F0356E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институционного</w:t>
      </w:r>
      <w:proofErr w:type="spellEnd"/>
      <w:r w:rsidRPr="00F0356E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 уровня:</w:t>
      </w:r>
    </w:p>
    <w:p w:rsidR="006D78EC" w:rsidRPr="00F0356E" w:rsidRDefault="006D78EC" w:rsidP="006D78EC">
      <w:pPr>
        <w:numPr>
          <w:ilvl w:val="0"/>
          <w:numId w:val="6"/>
        </w:numPr>
        <w:tabs>
          <w:tab w:val="left" w:pos="993"/>
        </w:tabs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0356E">
        <w:rPr>
          <w:rFonts w:ascii="Times New Roman" w:eastAsia="Times New Roman" w:hAnsi="Times New Roman"/>
          <w:sz w:val="24"/>
          <w:szCs w:val="24"/>
        </w:rPr>
        <w:lastRenderedPageBreak/>
        <w:t xml:space="preserve">Устав муниципального казённого общеобразовательного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Антипаютинс</w:t>
      </w:r>
      <w:r w:rsidRPr="00F0356E">
        <w:rPr>
          <w:rFonts w:ascii="Times New Roman" w:eastAsia="Times New Roman" w:hAnsi="Times New Roman"/>
          <w:sz w:val="24"/>
          <w:szCs w:val="24"/>
        </w:rPr>
        <w:t>кая</w:t>
      </w:r>
      <w:proofErr w:type="spellEnd"/>
      <w:r w:rsidRPr="00F0356E">
        <w:rPr>
          <w:rFonts w:ascii="Times New Roman" w:eastAsia="Times New Roman" w:hAnsi="Times New Roman"/>
          <w:sz w:val="24"/>
          <w:szCs w:val="24"/>
        </w:rPr>
        <w:t xml:space="preserve"> школа-интернат.</w:t>
      </w:r>
    </w:p>
    <w:p w:rsidR="006D78EC" w:rsidRPr="00083088" w:rsidRDefault="006D78EC" w:rsidP="006D78EC">
      <w:pPr>
        <w:numPr>
          <w:ilvl w:val="0"/>
          <w:numId w:val="6"/>
        </w:numPr>
        <w:tabs>
          <w:tab w:val="left" w:pos="993"/>
        </w:tabs>
        <w:autoSpaceDN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0356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Адаптированная основная образовательная программа начального общего образования </w:t>
      </w:r>
      <w:r w:rsidRPr="00F0356E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казённого общеобразовательного учреждения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Антипаютинс</w:t>
      </w:r>
      <w:r w:rsidRPr="00F0356E">
        <w:rPr>
          <w:rFonts w:ascii="Times New Roman" w:eastAsia="Times New Roman" w:hAnsi="Times New Roman"/>
          <w:bCs/>
          <w:sz w:val="24"/>
          <w:szCs w:val="24"/>
        </w:rPr>
        <w:t>кая</w:t>
      </w:r>
      <w:proofErr w:type="spellEnd"/>
      <w:r w:rsidRPr="00F0356E">
        <w:rPr>
          <w:rFonts w:ascii="Times New Roman" w:eastAsia="Times New Roman" w:hAnsi="Times New Roman"/>
          <w:bCs/>
          <w:sz w:val="24"/>
          <w:szCs w:val="24"/>
        </w:rPr>
        <w:t xml:space="preserve"> школа-интернат среднего общего образования для </w:t>
      </w:r>
      <w:proofErr w:type="gramStart"/>
      <w:r w:rsidRPr="00F0356E">
        <w:rPr>
          <w:rFonts w:ascii="Times New Roman" w:eastAsia="Times New Roman" w:hAnsi="Times New Roman"/>
          <w:bCs/>
          <w:sz w:val="24"/>
          <w:szCs w:val="24"/>
        </w:rPr>
        <w:t>обучающихся</w:t>
      </w:r>
      <w:proofErr w:type="gramEnd"/>
      <w:r w:rsidRPr="00F0356E">
        <w:rPr>
          <w:rFonts w:ascii="Times New Roman" w:eastAsia="Times New Roman" w:hAnsi="Times New Roman"/>
          <w:bCs/>
          <w:sz w:val="24"/>
          <w:szCs w:val="24"/>
        </w:rPr>
        <w:t xml:space="preserve"> с ОВЗ по варианту 7.2.</w:t>
      </w:r>
    </w:p>
    <w:p w:rsidR="006D78EC" w:rsidRDefault="006D78EC" w:rsidP="006D78EC"/>
    <w:p w:rsidR="006D78EC" w:rsidRPr="00032806" w:rsidRDefault="006D78EC" w:rsidP="006D78EC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806">
        <w:rPr>
          <w:rFonts w:ascii="Times New Roman" w:eastAsia="Times New Roman" w:hAnsi="Times New Roman"/>
          <w:b/>
          <w:sz w:val="24"/>
          <w:szCs w:val="24"/>
        </w:rPr>
        <w:t xml:space="preserve">Индивидуальное обучение по общеобразовательной программе 4 класса </w:t>
      </w:r>
      <w:r w:rsidRPr="00032806">
        <w:rPr>
          <w:rFonts w:ascii="Times New Roman" w:hAnsi="Times New Roman"/>
          <w:b/>
          <w:sz w:val="24"/>
          <w:szCs w:val="24"/>
          <w:lang w:eastAsia="ar-SA"/>
        </w:rPr>
        <w:t xml:space="preserve">(ФГОС НОО для </w:t>
      </w:r>
      <w:proofErr w:type="gramStart"/>
      <w:r w:rsidRPr="00032806">
        <w:rPr>
          <w:rFonts w:ascii="Times New Roman" w:hAnsi="Times New Roman"/>
          <w:b/>
          <w:sz w:val="24"/>
          <w:szCs w:val="24"/>
          <w:lang w:eastAsia="ar-SA"/>
        </w:rPr>
        <w:t>обучающихся</w:t>
      </w:r>
      <w:proofErr w:type="gramEnd"/>
      <w:r w:rsidRPr="00032806">
        <w:rPr>
          <w:rFonts w:ascii="Times New Roman" w:hAnsi="Times New Roman"/>
          <w:b/>
          <w:sz w:val="24"/>
          <w:szCs w:val="24"/>
          <w:lang w:eastAsia="ar-SA"/>
        </w:rPr>
        <w:t xml:space="preserve"> с ОВЗ по варианту 7.2)</w:t>
      </w:r>
    </w:p>
    <w:p w:rsidR="006D78EC" w:rsidRPr="00032806" w:rsidRDefault="006D78EC" w:rsidP="006D78EC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Сусой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Александр Владимирович</w:t>
      </w:r>
    </w:p>
    <w:p w:rsidR="006D78EC" w:rsidRPr="00032806" w:rsidRDefault="006D78EC" w:rsidP="006D78E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учебный план включены образовательные области и соответствующие им учебные предметы, наиболее важные для развития и коррекции, познавательной деятельности обучающегося. </w:t>
      </w:r>
    </w:p>
    <w:p w:rsidR="006D78EC" w:rsidRPr="00032806" w:rsidRDefault="006D78EC" w:rsidP="006D78EC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Для обучающ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егося 4 класса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 по решению ПМПК (заключен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ие №563 от 21.03.2018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) часы федерального компонента по предметам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Русский язык, Математика, Окружающий мир</w:t>
      </w:r>
      <w:r w:rsidRPr="0003280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Иностранный язык (английский)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вынесены на индивидуальное обучение вне класса по состоянию здоровья и в целях более полного усвоения предметного материала. В процессе изучения курсов особое внимание уделяется развитию связной письменной и устной речи, изучению отдельных разделов программы.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данным предметам (12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часов) ведется индивидуально. </w:t>
      </w:r>
      <w:r w:rsidRPr="00032806">
        <w:rPr>
          <w:rFonts w:ascii="Times New Roman" w:eastAsia="Times New Roman" w:hAnsi="Times New Roman"/>
          <w:sz w:val="24"/>
          <w:szCs w:val="24"/>
        </w:rPr>
        <w:t>Остальные предметы учебного плана – комбинировано с классным коллективом.</w:t>
      </w:r>
    </w:p>
    <w:p w:rsidR="006D78EC" w:rsidRDefault="006D78EC" w:rsidP="006D78E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F0356E">
        <w:rPr>
          <w:rFonts w:ascii="Times New Roman" w:eastAsia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индивидуального </w:t>
      </w:r>
      <w:r w:rsidRPr="00D61E5A">
        <w:rPr>
          <w:rFonts w:ascii="Times New Roman" w:eastAsia="Times New Roman" w:hAnsi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учения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Сусой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Александра Владимировича,</w:t>
      </w:r>
    </w:p>
    <w:p w:rsidR="006D78EC" w:rsidRPr="00F0356E" w:rsidRDefault="006D78EC" w:rsidP="006D78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учащегося 4 класса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38"/>
        <w:gridCol w:w="3147"/>
        <w:gridCol w:w="1418"/>
        <w:gridCol w:w="1135"/>
      </w:tblGrid>
      <w:tr w:rsidR="006D78EC" w:rsidRPr="00F0356E" w:rsidTr="006D7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78EC" w:rsidRPr="00F0356E" w:rsidRDefault="006D78EC" w:rsidP="006D78E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D78EC" w:rsidRPr="00F0356E" w:rsidRDefault="006D78EC" w:rsidP="006D78E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6D78EC" w:rsidRPr="00F0356E" w:rsidTr="006D78EC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F0356E" w:rsidRDefault="006D78EC" w:rsidP="006D78E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F0356E" w:rsidRDefault="006D78EC" w:rsidP="006D78E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8EC" w:rsidRPr="00F0356E" w:rsidTr="006D78EC"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F0356E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0356E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 (инвариантная часть)</w:t>
            </w:r>
          </w:p>
        </w:tc>
      </w:tr>
      <w:tr w:rsidR="006D78EC" w:rsidRPr="00F0356E" w:rsidTr="006D78EC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7B3061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D78EC" w:rsidRPr="00F0356E" w:rsidTr="006D78EC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7B3061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D78EC" w:rsidRPr="00F0356E" w:rsidTr="006D78EC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7B3061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78EC" w:rsidRPr="00F0356E" w:rsidTr="006D78EC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Pr="007B3061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EC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D78EC" w:rsidRPr="00F0356E" w:rsidTr="006D78EC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78EC" w:rsidRPr="007B3061" w:rsidRDefault="006D78EC" w:rsidP="006D78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8EC" w:rsidRPr="007B3061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D78EC" w:rsidRPr="00F0356E" w:rsidTr="006D78EC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78EC" w:rsidRPr="00F0356E" w:rsidRDefault="006D78EC" w:rsidP="006D78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56E">
              <w:rPr>
                <w:rFonts w:ascii="Times New Roman" w:hAnsi="Times New Roman"/>
                <w:b/>
                <w:sz w:val="24"/>
                <w:szCs w:val="24"/>
              </w:rPr>
              <w:t>К финансированию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78EC" w:rsidRPr="00F0356E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78EC" w:rsidRPr="00F0356E" w:rsidRDefault="006D78EC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6D78EC" w:rsidRDefault="006D78EC" w:rsidP="006D78EC"/>
    <w:p w:rsidR="006D78EC" w:rsidRPr="00932E53" w:rsidRDefault="006D78EC" w:rsidP="006D78EC">
      <w:pPr>
        <w:widowControl w:val="0"/>
        <w:suppressAutoHyphens/>
        <w:autoSpaceDE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32806">
        <w:rPr>
          <w:rFonts w:ascii="Times New Roman" w:hAnsi="Times New Roman"/>
          <w:b/>
          <w:sz w:val="24"/>
          <w:szCs w:val="24"/>
          <w:lang w:eastAsia="ar-SA"/>
        </w:rPr>
        <w:t>Уч</w:t>
      </w:r>
      <w:r>
        <w:rPr>
          <w:rFonts w:ascii="Times New Roman" w:hAnsi="Times New Roman"/>
          <w:b/>
          <w:sz w:val="24"/>
          <w:szCs w:val="24"/>
          <w:lang w:eastAsia="ar-SA"/>
        </w:rPr>
        <w:t>ебный план общеобразовательных 3</w:t>
      </w:r>
      <w:r w:rsidRPr="00032806">
        <w:rPr>
          <w:rFonts w:ascii="Times New Roman" w:hAnsi="Times New Roman"/>
          <w:b/>
          <w:sz w:val="24"/>
          <w:szCs w:val="24"/>
          <w:lang w:eastAsia="ar-SA"/>
        </w:rPr>
        <w:t xml:space="preserve">-4 классов </w:t>
      </w:r>
      <w:r w:rsidRPr="00032806">
        <w:rPr>
          <w:rFonts w:ascii="Times New Roman" w:hAnsi="Times New Roman"/>
          <w:b/>
          <w:sz w:val="24"/>
          <w:szCs w:val="24"/>
          <w:lang w:val="en-US" w:eastAsia="ar-SA"/>
        </w:rPr>
        <w:t>VIII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вида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2806">
        <w:rPr>
          <w:rFonts w:ascii="Times New Roman" w:hAnsi="Times New Roman"/>
          <w:b/>
          <w:sz w:val="24"/>
          <w:szCs w:val="24"/>
          <w:u w:val="single"/>
        </w:rPr>
        <w:t>Нормативно-правовая основа формирования учебного плана</w:t>
      </w:r>
    </w:p>
    <w:p w:rsidR="006D78EC" w:rsidRPr="00032806" w:rsidRDefault="006D78EC" w:rsidP="006D78EC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03280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Документы Федерального уровня: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032806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032806">
        <w:rPr>
          <w:rFonts w:ascii="Times New Roman" w:eastAsia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с изменениями </w:t>
      </w:r>
      <w:r w:rsidRPr="00032806">
        <w:rPr>
          <w:rFonts w:ascii="Times New Roman" w:eastAsia="Times New Roman" w:hAnsi="Times New Roman"/>
          <w:spacing w:val="3"/>
          <w:sz w:val="24"/>
          <w:szCs w:val="24"/>
        </w:rPr>
        <w:t xml:space="preserve">от </w:t>
      </w:r>
      <w:r w:rsidRPr="00032806">
        <w:rPr>
          <w:rFonts w:ascii="Times New Roman" w:eastAsia="Times New Roman" w:hAnsi="Times New Roman"/>
          <w:bCs/>
          <w:sz w:val="24"/>
          <w:szCs w:val="24"/>
        </w:rPr>
        <w:t>24 декабря 2015 года №81</w:t>
      </w:r>
      <w:r w:rsidRPr="00032806">
        <w:rPr>
          <w:rFonts w:ascii="Times New Roman" w:eastAsia="Times New Roman" w:hAnsi="Times New Roman"/>
          <w:sz w:val="24"/>
          <w:szCs w:val="24"/>
        </w:rPr>
        <w:t>.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032806">
        <w:rPr>
          <w:rFonts w:ascii="Times New Roman" w:hAnsi="Times New Roman" w:cs="Helvetica"/>
          <w:color w:val="000000"/>
          <w:sz w:val="24"/>
          <w:szCs w:val="24"/>
          <w:shd w:val="clear" w:color="auto" w:fill="FFFFFF"/>
          <w:lang w:eastAsia="ar-SA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032806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032806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>Минобрнауки</w:t>
      </w:r>
      <w:proofErr w:type="spellEnd"/>
      <w:r w:rsidRPr="00032806">
        <w:rPr>
          <w:rFonts w:ascii="Times New Roman" w:hAnsi="Times New Roman" w:cs="Helvetica"/>
          <w:sz w:val="24"/>
          <w:szCs w:val="24"/>
          <w:shd w:val="clear" w:color="auto" w:fill="FFFFFF"/>
          <w:lang w:eastAsia="ar-SA"/>
        </w:rPr>
        <w:t xml:space="preserve"> России от 26.01.2016 № 38 "О внесение изменений в Федеральный перечень учебников"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Helvetica"/>
          <w:sz w:val="24"/>
          <w:szCs w:val="24"/>
          <w:lang w:eastAsia="ar-SA"/>
        </w:rPr>
      </w:pPr>
      <w:proofErr w:type="gramStart"/>
      <w:r w:rsidRPr="00032806">
        <w:rPr>
          <w:rFonts w:ascii="Times New Roman" w:hAnsi="Times New Roman" w:cs="Helvetica"/>
          <w:sz w:val="24"/>
          <w:szCs w:val="24"/>
          <w:lang w:eastAsia="ar-SA"/>
        </w:rPr>
        <w:lastRenderedPageBreak/>
        <w:t>Базисный учебный план специальных (коррекционных) образовательных учреждений VI</w:t>
      </w:r>
      <w:r w:rsidRPr="00032806">
        <w:rPr>
          <w:rFonts w:ascii="Times New Roman" w:hAnsi="Times New Roman" w:cs="Helvetica"/>
          <w:sz w:val="24"/>
          <w:szCs w:val="24"/>
          <w:lang w:val="en-US" w:eastAsia="ar-SA"/>
        </w:rPr>
        <w:t>I</w:t>
      </w:r>
      <w:proofErr w:type="spellStart"/>
      <w:r w:rsidRPr="00032806">
        <w:rPr>
          <w:rFonts w:ascii="Times New Roman" w:hAnsi="Times New Roman" w:cs="Helvetica"/>
          <w:sz w:val="24"/>
          <w:szCs w:val="24"/>
          <w:lang w:eastAsia="ar-SA"/>
        </w:rPr>
        <w:t>I</w:t>
      </w:r>
      <w:proofErr w:type="spellEnd"/>
      <w:r w:rsidRPr="00032806">
        <w:rPr>
          <w:rFonts w:ascii="Times New Roman" w:hAnsi="Times New Roman" w:cs="Helvetica"/>
          <w:sz w:val="24"/>
          <w:szCs w:val="24"/>
          <w:lang w:eastAsia="ar-SA"/>
        </w:rPr>
        <w:t xml:space="preserve"> вида (приказ Министерства образования Российской Федерации «Об утверждении Учебных планов специальных (коррекционных) образовательных учреждений для обучающихся, воспитанников с отклонениями в развитии» от 10 апреля </w:t>
      </w:r>
      <w:smartTag w:uri="urn:schemas-microsoft-com:office:smarttags" w:element="metricconverter">
        <w:smartTagPr>
          <w:attr w:name="ProductID" w:val="2002 г"/>
        </w:smartTagPr>
        <w:r w:rsidRPr="00032806">
          <w:rPr>
            <w:rFonts w:ascii="Times New Roman" w:hAnsi="Times New Roman" w:cs="Helvetica"/>
            <w:sz w:val="24"/>
            <w:szCs w:val="24"/>
            <w:lang w:eastAsia="ar-SA"/>
          </w:rPr>
          <w:t>2002 г</w:t>
        </w:r>
      </w:smartTag>
      <w:r w:rsidRPr="00032806">
        <w:rPr>
          <w:rFonts w:ascii="Times New Roman" w:hAnsi="Times New Roman" w:cs="Helvetica"/>
          <w:sz w:val="24"/>
          <w:szCs w:val="24"/>
          <w:lang w:eastAsia="ar-SA"/>
        </w:rPr>
        <w:t>. №29/2065-п.</w:t>
      </w:r>
      <w:proofErr w:type="gramEnd"/>
    </w:p>
    <w:p w:rsidR="006D78EC" w:rsidRPr="00032806" w:rsidRDefault="006D78EC" w:rsidP="006D78EC">
      <w:pPr>
        <w:spacing w:after="0"/>
        <w:contextualSpacing/>
        <w:jc w:val="both"/>
        <w:rPr>
          <w:rFonts w:ascii="Times New Roman" w:eastAsia="Times New Roman" w:hAnsi="Times New Roman" w:cs="Helvetica"/>
          <w:i/>
          <w:iCs/>
          <w:sz w:val="24"/>
          <w:szCs w:val="24"/>
          <w:u w:val="single"/>
          <w:lang w:eastAsia="ar-SA"/>
        </w:rPr>
      </w:pPr>
      <w:r w:rsidRPr="00032806">
        <w:rPr>
          <w:rFonts w:ascii="Times New Roman" w:hAnsi="Times New Roman" w:cs="Helvetica"/>
          <w:i/>
          <w:iCs/>
          <w:sz w:val="24"/>
          <w:szCs w:val="24"/>
          <w:u w:val="single"/>
          <w:lang w:eastAsia="ar-SA"/>
        </w:rPr>
        <w:t>Документы регионального уровня:</w:t>
      </w:r>
    </w:p>
    <w:p w:rsidR="006D78EC" w:rsidRPr="00032806" w:rsidRDefault="006D78EC" w:rsidP="006D78EC">
      <w:pPr>
        <w:numPr>
          <w:ilvl w:val="0"/>
          <w:numId w:val="5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Helvetica"/>
          <w:sz w:val="24"/>
          <w:szCs w:val="24"/>
          <w:lang w:eastAsia="ar-SA"/>
        </w:rPr>
      </w:pPr>
      <w:r w:rsidRPr="00032806">
        <w:rPr>
          <w:rFonts w:ascii="Times New Roman" w:hAnsi="Times New Roman" w:cs="Helvetica"/>
          <w:sz w:val="24"/>
          <w:szCs w:val="24"/>
          <w:lang w:eastAsia="ar-SA"/>
        </w:rPr>
        <w:t>Закон ЯНАО от 27.06.2013 № 55-ЗАО (ред. от 29.04.2014) «Об образовании в Ямало-Ненецком автономном округе» (принят Законодательным Собранием Ямало-Ненецкого автономного округа 19.06.2013).</w:t>
      </w:r>
    </w:p>
    <w:p w:rsidR="006D78EC" w:rsidRPr="00032806" w:rsidRDefault="006D78EC" w:rsidP="006D78EC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 w:rsidRPr="0003280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Документы </w:t>
      </w:r>
      <w:proofErr w:type="spellStart"/>
      <w:r w:rsidRPr="0003280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институционного</w:t>
      </w:r>
      <w:proofErr w:type="spellEnd"/>
      <w:r w:rsidRPr="0003280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 уровня:</w:t>
      </w:r>
    </w:p>
    <w:p w:rsidR="006D78EC" w:rsidRPr="00032806" w:rsidRDefault="006D78EC" w:rsidP="006D78EC">
      <w:pPr>
        <w:numPr>
          <w:ilvl w:val="0"/>
          <w:numId w:val="6"/>
        </w:numPr>
        <w:tabs>
          <w:tab w:val="left" w:pos="142"/>
        </w:tabs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 xml:space="preserve">Устав муниципального казённого общеобразовательного учреждения </w:t>
      </w:r>
      <w:proofErr w:type="spellStart"/>
      <w:r w:rsidRPr="00032806">
        <w:rPr>
          <w:rFonts w:ascii="Times New Roman" w:eastAsia="Times New Roman" w:hAnsi="Times New Roman"/>
          <w:sz w:val="24"/>
          <w:szCs w:val="24"/>
        </w:rPr>
        <w:t>Антипаютинская</w:t>
      </w:r>
      <w:proofErr w:type="spellEnd"/>
      <w:r w:rsidRPr="00032806">
        <w:rPr>
          <w:rFonts w:ascii="Times New Roman" w:eastAsia="Times New Roman" w:hAnsi="Times New Roman"/>
          <w:sz w:val="24"/>
          <w:szCs w:val="24"/>
        </w:rPr>
        <w:t xml:space="preserve"> школа-интернат.</w:t>
      </w:r>
    </w:p>
    <w:p w:rsidR="006D78EC" w:rsidRPr="00032806" w:rsidRDefault="006D78EC" w:rsidP="006D78EC">
      <w:pPr>
        <w:numPr>
          <w:ilvl w:val="0"/>
          <w:numId w:val="6"/>
        </w:numPr>
        <w:tabs>
          <w:tab w:val="left" w:pos="142"/>
        </w:tabs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bCs/>
          <w:sz w:val="24"/>
          <w:szCs w:val="24"/>
        </w:rPr>
        <w:t xml:space="preserve">Основная образовательная программа начального общего образования муниципального казённого общеобразовательного учреждения </w:t>
      </w:r>
      <w:proofErr w:type="spellStart"/>
      <w:r w:rsidRPr="00032806">
        <w:rPr>
          <w:rFonts w:ascii="Times New Roman" w:eastAsia="Times New Roman" w:hAnsi="Times New Roman"/>
          <w:bCs/>
          <w:sz w:val="24"/>
          <w:szCs w:val="24"/>
        </w:rPr>
        <w:t>Антипаютинская</w:t>
      </w:r>
      <w:proofErr w:type="spellEnd"/>
      <w:r w:rsidRPr="00032806">
        <w:rPr>
          <w:rFonts w:ascii="Times New Roman" w:eastAsia="Times New Roman" w:hAnsi="Times New Roman"/>
          <w:bCs/>
          <w:sz w:val="24"/>
          <w:szCs w:val="24"/>
        </w:rPr>
        <w:t xml:space="preserve"> школа-интернат на 2015-2020 годы, утверждена приказом директора школы-интерната от 20.04.15г. № 63.</w:t>
      </w:r>
    </w:p>
    <w:p w:rsidR="006D78EC" w:rsidRPr="00032806" w:rsidRDefault="006D78EC" w:rsidP="006D78EC">
      <w:pPr>
        <w:tabs>
          <w:tab w:val="left" w:pos="993"/>
        </w:tabs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32806">
        <w:rPr>
          <w:rFonts w:ascii="Times New Roman" w:eastAsia="Times New Roman" w:hAnsi="Times New Roman"/>
          <w:b/>
          <w:sz w:val="24"/>
          <w:szCs w:val="24"/>
          <w:u w:val="single"/>
        </w:rPr>
        <w:t>Характеристика компонентов учебного плана</w:t>
      </w:r>
    </w:p>
    <w:p w:rsidR="006D78EC" w:rsidRPr="00032806" w:rsidRDefault="006D78EC" w:rsidP="006D78EC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32806">
        <w:rPr>
          <w:rFonts w:ascii="Times New Roman" w:hAnsi="Times New Roman"/>
          <w:sz w:val="24"/>
          <w:szCs w:val="24"/>
        </w:rPr>
        <w:t>Цель: совершенствование образовательного процесса в специальных (коррекционных) классах VIII вида, развитие творческого потенциала и профессионального мастерства педагогов на основе внедрения технологий личностно ориентированного обучения и воспитания.</w:t>
      </w:r>
    </w:p>
    <w:p w:rsidR="006D78EC" w:rsidRPr="00032806" w:rsidRDefault="006D78EC" w:rsidP="006D78EC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>Основными задачами начального обучения являются:</w:t>
      </w:r>
    </w:p>
    <w:p w:rsidR="006D78EC" w:rsidRPr="00032806" w:rsidRDefault="006D78EC" w:rsidP="006D78EC">
      <w:pPr>
        <w:spacing w:after="0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032806">
        <w:rPr>
          <w:rFonts w:ascii="Times New Roman" w:eastAsia="Times New Roman" w:hAnsi="Times New Roman"/>
          <w:sz w:val="24"/>
          <w:szCs w:val="24"/>
        </w:rPr>
        <w:t>формированиеоснов</w:t>
      </w:r>
      <w:proofErr w:type="spellEnd"/>
      <w:r w:rsidRPr="00032806">
        <w:rPr>
          <w:rFonts w:ascii="Times New Roman" w:eastAsia="Times New Roman" w:hAnsi="Times New Roman"/>
          <w:sz w:val="24"/>
          <w:szCs w:val="24"/>
        </w:rPr>
        <w:t xml:space="preserve"> учебной деятельности, элементарного усвоения образовательных областей:  язык и речь, математика, живой мир и других - в  соответствии  с  психофизическими  возможностями обучающегося;</w:t>
      </w:r>
    </w:p>
    <w:p w:rsidR="006D78EC" w:rsidRPr="00032806" w:rsidRDefault="006D78EC" w:rsidP="006D78EC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32806">
        <w:rPr>
          <w:rFonts w:ascii="Times New Roman" w:eastAsia="Times New Roman" w:hAnsi="Times New Roman"/>
          <w:sz w:val="24"/>
          <w:szCs w:val="24"/>
        </w:rPr>
        <w:t>реализация коррекционных мероприятий по физическому и психическому оздоровлению обучающихся, устранению или сглаживанию специфических,  индивидуальных   нарушений   в   доступных   видах  деятельности.</w:t>
      </w:r>
    </w:p>
    <w:p w:rsidR="006D78EC" w:rsidRPr="00032806" w:rsidRDefault="006D78EC" w:rsidP="006D78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2806">
        <w:rPr>
          <w:rFonts w:ascii="Times New Roman" w:hAnsi="Times New Roman"/>
          <w:sz w:val="24"/>
          <w:szCs w:val="24"/>
        </w:rPr>
        <w:t>При составлении плана учитывались: учебно-методическая база преподавания, местные, национально-региональные особенности, а также современные тенденции развития образования для корректирования педагогического процесса согласно возрастающим общественным потребностям.</w:t>
      </w:r>
    </w:p>
    <w:p w:rsidR="006D78EC" w:rsidRPr="00032806" w:rsidRDefault="006D78EC" w:rsidP="006D78EC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32806">
        <w:rPr>
          <w:rFonts w:ascii="Times New Roman" w:hAnsi="Times New Roman"/>
          <w:sz w:val="24"/>
          <w:szCs w:val="24"/>
        </w:rPr>
        <w:t>Все классы работают в режиме 6-дневной рабочей недели.</w:t>
      </w:r>
    </w:p>
    <w:p w:rsidR="006D78EC" w:rsidRPr="00032806" w:rsidRDefault="006D78EC" w:rsidP="006D78EC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32806">
        <w:rPr>
          <w:rFonts w:ascii="Times New Roman" w:hAnsi="Times New Roman"/>
          <w:sz w:val="24"/>
          <w:szCs w:val="24"/>
        </w:rPr>
        <w:t>Используются учебно-методические комплекты для специальных (коррекционных) классов VIII вида.</w:t>
      </w:r>
    </w:p>
    <w:p w:rsidR="006D78EC" w:rsidRPr="00032806" w:rsidRDefault="006D78EC" w:rsidP="006D78EC">
      <w:pPr>
        <w:spacing w:after="0" w:line="23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>Для формирования уче</w:t>
      </w:r>
      <w:r>
        <w:rPr>
          <w:rFonts w:ascii="Times New Roman" w:eastAsia="Times New Roman" w:hAnsi="Times New Roman"/>
          <w:sz w:val="24"/>
          <w:szCs w:val="24"/>
        </w:rPr>
        <w:t>бного плана использовался первый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 вариант БУП для образовательных учреждений VI</w:t>
      </w:r>
      <w:r w:rsidRPr="00032806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Start"/>
      <w:r w:rsidRPr="00032806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032806">
        <w:rPr>
          <w:rFonts w:ascii="Times New Roman" w:eastAsia="Times New Roman" w:hAnsi="Times New Roman"/>
          <w:sz w:val="24"/>
          <w:szCs w:val="24"/>
        </w:rPr>
        <w:t xml:space="preserve"> вида.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состоит из 3-х частей: </w:t>
      </w:r>
      <w:proofErr w:type="gramStart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федерального</w:t>
      </w:r>
      <w:proofErr w:type="gramEnd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, регионального, школьного.</w:t>
      </w:r>
    </w:p>
    <w:p w:rsidR="006D78EC" w:rsidRPr="00032806" w:rsidRDefault="006D78EC" w:rsidP="006D78EC">
      <w:pPr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b/>
          <w:sz w:val="24"/>
          <w:szCs w:val="24"/>
        </w:rPr>
        <w:t>Федеральный компонент</w:t>
      </w:r>
    </w:p>
    <w:p w:rsidR="006D78EC" w:rsidRPr="00032806" w:rsidRDefault="006D78EC" w:rsidP="006D78EC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федеральную (инвариантную) часть включены образовательные области и соответствующие им учебные предметы, наиболее важные для развития и коррекции, познавательной деятельности </w:t>
      </w:r>
      <w:proofErr w:type="gramStart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 с умственной отсталостью младшего школьного возраста. </w:t>
      </w:r>
    </w:p>
    <w:p w:rsidR="006D78EC" w:rsidRPr="00032806" w:rsidRDefault="006D78EC" w:rsidP="006D78EC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этой части особое внимание уделяется развитию связной устной и письменной речи при изучении 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предметов </w:t>
      </w:r>
      <w:r w:rsidRPr="00032806">
        <w:rPr>
          <w:rFonts w:ascii="Times New Roman" w:eastAsia="Times New Roman" w:hAnsi="Times New Roman"/>
          <w:i/>
          <w:sz w:val="24"/>
          <w:szCs w:val="24"/>
        </w:rPr>
        <w:t>Письмо и развитие речи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, развитию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умения читать и понимать прочитанное на уроках </w:t>
      </w:r>
      <w:r w:rsidRPr="00032806">
        <w:rPr>
          <w:rFonts w:ascii="Times New Roman" w:eastAsia="Times New Roman" w:hAnsi="Times New Roman"/>
          <w:i/>
          <w:color w:val="000000"/>
          <w:sz w:val="24"/>
          <w:szCs w:val="24"/>
        </w:rPr>
        <w:t>Чтения и развития речи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, усвоению элементарных основ </w:t>
      </w:r>
      <w:r w:rsidRPr="00032806">
        <w:rPr>
          <w:rFonts w:ascii="Times New Roman" w:eastAsia="Times New Roman" w:hAnsi="Times New Roman"/>
          <w:i/>
          <w:color w:val="000000"/>
          <w:sz w:val="24"/>
          <w:szCs w:val="24"/>
        </w:rPr>
        <w:t>Математики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, предмета из естествоведческого цикла </w:t>
      </w:r>
      <w:r w:rsidRPr="00032806">
        <w:rPr>
          <w:rFonts w:ascii="Times New Roman" w:eastAsia="Times New Roman" w:hAnsi="Times New Roman"/>
          <w:i/>
          <w:sz w:val="24"/>
          <w:szCs w:val="24"/>
        </w:rPr>
        <w:t xml:space="preserve">Знакомство с окружающим </w:t>
      </w:r>
      <w:proofErr w:type="spellStart"/>
      <w:r w:rsidRPr="00032806">
        <w:rPr>
          <w:rFonts w:ascii="Times New Roman" w:eastAsia="Times New Roman" w:hAnsi="Times New Roman"/>
          <w:i/>
          <w:sz w:val="24"/>
          <w:szCs w:val="24"/>
        </w:rPr>
        <w:t>миром</w:t>
      </w:r>
      <w:proofErr w:type="gramStart"/>
      <w:r w:rsidRPr="00032806">
        <w:rPr>
          <w:rFonts w:ascii="Times New Roman" w:eastAsia="Times New Roman" w:hAnsi="Times New Roman"/>
          <w:i/>
          <w:sz w:val="24"/>
          <w:szCs w:val="24"/>
        </w:rPr>
        <w:t>.</w:t>
      </w:r>
      <w:r w:rsidRPr="0003280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032806">
        <w:rPr>
          <w:rFonts w:ascii="Times New Roman" w:eastAsia="Times New Roman" w:hAnsi="Times New Roman"/>
          <w:sz w:val="24"/>
          <w:szCs w:val="24"/>
        </w:rPr>
        <w:t>пецифические</w:t>
      </w:r>
      <w:proofErr w:type="spellEnd"/>
      <w:r w:rsidRPr="00032806">
        <w:rPr>
          <w:rFonts w:ascii="Times New Roman" w:eastAsia="Times New Roman" w:hAnsi="Times New Roman"/>
          <w:sz w:val="24"/>
          <w:szCs w:val="24"/>
        </w:rPr>
        <w:t xml:space="preserve"> особенности, характерные для обучающихся с умственной отсталостью, явились основанием для введения в учебный план предметов, направленных на усиление коррекционного </w:t>
      </w:r>
      <w:proofErr w:type="gramStart"/>
      <w:r w:rsidRPr="00032806">
        <w:rPr>
          <w:rFonts w:ascii="Times New Roman" w:eastAsia="Times New Roman" w:hAnsi="Times New Roman"/>
          <w:sz w:val="24"/>
          <w:szCs w:val="24"/>
        </w:rPr>
        <w:t>воздействия</w:t>
      </w:r>
      <w:proofErr w:type="gramEnd"/>
      <w:r w:rsidRPr="00032806">
        <w:rPr>
          <w:rFonts w:ascii="Times New Roman" w:eastAsia="Times New Roman" w:hAnsi="Times New Roman"/>
          <w:sz w:val="24"/>
          <w:szCs w:val="24"/>
        </w:rPr>
        <w:t xml:space="preserve"> на личностное развитие обучающихся: </w:t>
      </w:r>
      <w:r w:rsidRPr="00032806">
        <w:rPr>
          <w:rFonts w:ascii="Times New Roman" w:eastAsia="Times New Roman" w:hAnsi="Times New Roman"/>
          <w:i/>
          <w:sz w:val="24"/>
          <w:szCs w:val="24"/>
        </w:rPr>
        <w:t xml:space="preserve">Знакомство с окружающим </w:t>
      </w:r>
      <w:proofErr w:type="spellStart"/>
      <w:r w:rsidRPr="00032806">
        <w:rPr>
          <w:rFonts w:ascii="Times New Roman" w:eastAsia="Times New Roman" w:hAnsi="Times New Roman"/>
          <w:i/>
          <w:sz w:val="24"/>
          <w:szCs w:val="24"/>
        </w:rPr>
        <w:t>мироми</w:t>
      </w:r>
      <w:proofErr w:type="spellEnd"/>
      <w:r w:rsidRPr="00032806">
        <w:rPr>
          <w:rFonts w:ascii="Times New Roman" w:eastAsia="Times New Roman" w:hAnsi="Times New Roman"/>
          <w:i/>
          <w:sz w:val="24"/>
          <w:szCs w:val="24"/>
        </w:rPr>
        <w:t xml:space="preserve"> Трудовое обучение</w:t>
      </w:r>
      <w:r w:rsidRPr="00032806">
        <w:rPr>
          <w:rFonts w:ascii="Times New Roman" w:eastAsia="Times New Roman" w:hAnsi="Times New Roman"/>
          <w:i/>
          <w:color w:val="365F91"/>
          <w:sz w:val="24"/>
          <w:szCs w:val="24"/>
        </w:rPr>
        <w:t>.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 Из традиционных   обязательных   учебных предметов изучаются </w:t>
      </w:r>
      <w:r w:rsidRPr="00032806">
        <w:rPr>
          <w:rFonts w:ascii="Times New Roman" w:eastAsia="Times New Roman" w:hAnsi="Times New Roman"/>
          <w:i/>
          <w:sz w:val="24"/>
          <w:szCs w:val="24"/>
        </w:rPr>
        <w:t>Изобразительное искусство и Физическая культура</w:t>
      </w:r>
      <w:r w:rsidRPr="00032806">
        <w:rPr>
          <w:rFonts w:ascii="Times New Roman" w:eastAsia="Times New Roman" w:hAnsi="Times New Roman"/>
          <w:sz w:val="24"/>
          <w:szCs w:val="24"/>
        </w:rPr>
        <w:t>.</w:t>
      </w:r>
    </w:p>
    <w:p w:rsidR="006D78EC" w:rsidRPr="00032806" w:rsidRDefault="006D78EC" w:rsidP="006D78EC">
      <w:pPr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Региональный компонент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региональной части наряду с предметами, отражающими специфику ЯНАО как одного из регионов РФ, в 2-4 классах </w:t>
      </w:r>
      <w:r w:rsidRPr="0003280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VIII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 вида изучается комплексный предмет </w:t>
      </w:r>
      <w:r w:rsidRPr="00032806">
        <w:rPr>
          <w:rFonts w:ascii="Times New Roman" w:eastAsia="Times New Roman" w:hAnsi="Times New Roman"/>
          <w:i/>
          <w:sz w:val="24"/>
          <w:szCs w:val="24"/>
        </w:rPr>
        <w:t xml:space="preserve">Родной (ненецкий) язык  и родная литература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количестве 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1 </w:t>
      </w:r>
      <w:proofErr w:type="spellStart"/>
      <w:r w:rsidRPr="00032806">
        <w:rPr>
          <w:rFonts w:ascii="Times New Roman" w:eastAsia="Times New Roman" w:hAnsi="Times New Roman"/>
          <w:sz w:val="24"/>
          <w:szCs w:val="24"/>
        </w:rPr>
        <w:t>час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 неделю. </w:t>
      </w:r>
      <w:r w:rsidRPr="00032806">
        <w:rPr>
          <w:rFonts w:ascii="Times New Roman" w:eastAsia="Times New Roman" w:hAnsi="Times New Roman"/>
          <w:sz w:val="24"/>
          <w:szCs w:val="24"/>
        </w:rPr>
        <w:t>Изучение предмета направлено на формирование культуры речи, интереса к родному языку, к чтению и книге. Младшие школьники знакомятся с произведениями детской национальной литературы. С целью приобщения школьников к национальной культуре, формирования первоначальных представлений об экологических особенностях Тазовского района в программу данного предмета интегрирован краеведческий материал.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sz w:val="24"/>
          <w:szCs w:val="24"/>
        </w:rPr>
        <w:t xml:space="preserve">Изучение предмета </w:t>
      </w:r>
      <w:r w:rsidRPr="00032806">
        <w:rPr>
          <w:rFonts w:ascii="Times New Roman" w:eastAsia="Times New Roman" w:hAnsi="Times New Roman"/>
          <w:i/>
          <w:sz w:val="24"/>
          <w:szCs w:val="24"/>
        </w:rPr>
        <w:t>Музыка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 способствует развитию художественно-образного восприятия мира, понимания его ценности для эмоционального, эстетического развития человека.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b/>
          <w:color w:val="000000"/>
          <w:sz w:val="24"/>
          <w:szCs w:val="24"/>
        </w:rPr>
        <w:t>Школьный компонент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Специфика интеллектуального и личностного недоразвития обучающихся требует направленной коррекции не только учебной деятельности, не менее важно развитие коммуникативных умений, навыков содержательного взаимодействия со сверстниками и взрослыми, регуляции эмоциональных, нравственно - поведенческих и других свой</w:t>
      </w:r>
      <w:proofErr w:type="gramStart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>ств пс</w:t>
      </w:r>
      <w:proofErr w:type="gramEnd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ихики. </w:t>
      </w:r>
    </w:p>
    <w:p w:rsidR="006D78EC" w:rsidRPr="00032806" w:rsidRDefault="006D78EC" w:rsidP="006D78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 школьном компоненте предмет </w:t>
      </w:r>
      <w:r w:rsidRPr="0003280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Математика 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внесен для усиления федерального компонента </w:t>
      </w:r>
      <w:r w:rsidRPr="00032806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032806">
        <w:rPr>
          <w:rFonts w:ascii="Times New Roman" w:eastAsia="Times New Roman" w:hAnsi="Times New Roman"/>
          <w:i/>
          <w:sz w:val="24"/>
          <w:szCs w:val="24"/>
        </w:rPr>
        <w:t xml:space="preserve">Трудовое обучение – </w:t>
      </w:r>
      <w:proofErr w:type="spellStart"/>
      <w:r w:rsidRPr="00032806">
        <w:rPr>
          <w:rFonts w:ascii="Times New Roman" w:eastAsia="Times New Roman" w:hAnsi="Times New Roman"/>
          <w:sz w:val="24"/>
          <w:szCs w:val="24"/>
        </w:rPr>
        <w:t>дляусиления</w:t>
      </w:r>
      <w:proofErr w:type="spellEnd"/>
      <w:r w:rsidRPr="00032806">
        <w:rPr>
          <w:rFonts w:ascii="Times New Roman" w:eastAsia="Times New Roman" w:hAnsi="Times New Roman"/>
          <w:sz w:val="24"/>
          <w:szCs w:val="24"/>
        </w:rPr>
        <w:t xml:space="preserve"> коррекционного воздействия на личностное развитие </w:t>
      </w:r>
      <w:proofErr w:type="gramStart"/>
      <w:r w:rsidRPr="0003280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032806">
        <w:rPr>
          <w:rFonts w:ascii="Times New Roman" w:eastAsia="Times New Roman" w:hAnsi="Times New Roman"/>
          <w:sz w:val="24"/>
          <w:szCs w:val="24"/>
        </w:rPr>
        <w:t>.</w:t>
      </w:r>
    </w:p>
    <w:p w:rsidR="006D78EC" w:rsidRPr="00032806" w:rsidRDefault="006D78EC" w:rsidP="006D78E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Коррекционные занятия, обязательные для преодоления (сглаживания) специфических нарушений у обучающихся, внесены в учебный план в виде предметов </w:t>
      </w:r>
      <w:r w:rsidRPr="00032806">
        <w:rPr>
          <w:rFonts w:ascii="Times New Roman" w:eastAsia="Times New Roman" w:hAnsi="Times New Roman"/>
          <w:i/>
          <w:color w:val="000000"/>
          <w:sz w:val="24"/>
          <w:szCs w:val="24"/>
        </w:rPr>
        <w:t>Ритмика и Индивидуальные и групповые коррекционные занятия</w:t>
      </w:r>
      <w:r w:rsidRPr="0003280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6D78EC" w:rsidRPr="008A1FCA" w:rsidRDefault="006D78EC" w:rsidP="006D78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1FCA">
        <w:rPr>
          <w:rFonts w:ascii="Times New Roman" w:eastAsia="Times New Roman" w:hAnsi="Times New Roman"/>
          <w:b/>
          <w:sz w:val="24"/>
          <w:szCs w:val="24"/>
        </w:rPr>
        <w:t>Уч</w:t>
      </w:r>
      <w:r>
        <w:rPr>
          <w:rFonts w:ascii="Times New Roman" w:eastAsia="Times New Roman" w:hAnsi="Times New Roman"/>
          <w:b/>
          <w:sz w:val="24"/>
          <w:szCs w:val="24"/>
        </w:rPr>
        <w:t>ебный план общеобразовательных</w:t>
      </w:r>
      <w:r w:rsidR="008726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A1F9D">
        <w:rPr>
          <w:rFonts w:ascii="Times New Roman" w:eastAsia="Times New Roman" w:hAnsi="Times New Roman"/>
          <w:b/>
          <w:sz w:val="24"/>
          <w:szCs w:val="24"/>
        </w:rPr>
        <w:t>2-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</w:t>
      </w:r>
      <w:r w:rsidRPr="008A1FCA">
        <w:rPr>
          <w:rFonts w:ascii="Times New Roman" w:eastAsia="Times New Roman" w:hAnsi="Times New Roman"/>
          <w:b/>
          <w:sz w:val="24"/>
          <w:szCs w:val="24"/>
        </w:rPr>
        <w:t xml:space="preserve">-4 классов </w:t>
      </w:r>
      <w:r w:rsidRPr="008A1FCA">
        <w:rPr>
          <w:rFonts w:ascii="Times New Roman" w:eastAsia="Times New Roman" w:hAnsi="Times New Roman"/>
          <w:b/>
          <w:sz w:val="24"/>
          <w:szCs w:val="24"/>
          <w:lang w:val="en-US"/>
        </w:rPr>
        <w:t>VIII</w:t>
      </w:r>
      <w:r w:rsidRPr="008A1FCA">
        <w:rPr>
          <w:rFonts w:ascii="Times New Roman" w:eastAsia="Times New Roman" w:hAnsi="Times New Roman"/>
          <w:b/>
          <w:sz w:val="24"/>
          <w:szCs w:val="24"/>
        </w:rPr>
        <w:t xml:space="preserve"> вида</w:t>
      </w:r>
    </w:p>
    <w:p w:rsidR="006D78EC" w:rsidRPr="008A1FCA" w:rsidRDefault="006D78EC" w:rsidP="006D78E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74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"/>
        <w:gridCol w:w="4972"/>
        <w:gridCol w:w="1701"/>
      </w:tblGrid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предметы/класс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2в-3в-4в</w:t>
            </w:r>
          </w:p>
        </w:tc>
      </w:tr>
      <w:tr w:rsidR="00B0250E" w:rsidRPr="008A1FCA" w:rsidTr="00B0250E">
        <w:trPr>
          <w:trHeight w:val="29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0250E" w:rsidRPr="008A1FCA" w:rsidTr="00B0250E">
        <w:trPr>
          <w:trHeight w:val="32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/5/5</w:t>
            </w:r>
          </w:p>
        </w:tc>
      </w:tr>
      <w:tr w:rsidR="00B0250E" w:rsidRPr="008A1FCA" w:rsidTr="00B0250E">
        <w:trPr>
          <w:trHeight w:val="29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5/5/4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6/6/6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hAnsi="Times New Roman"/>
                <w:bCs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/2/2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/1/1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/3/3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3/3/4</w:t>
            </w:r>
          </w:p>
        </w:tc>
      </w:tr>
      <w:tr w:rsidR="00B0250E" w:rsidRPr="008A1FCA" w:rsidTr="00B0250E">
        <w:trPr>
          <w:trHeight w:val="31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1/1/1</w:t>
            </w:r>
          </w:p>
        </w:tc>
      </w:tr>
      <w:tr w:rsidR="00B0250E" w:rsidRPr="008A1FCA" w:rsidTr="00B0250E">
        <w:trPr>
          <w:trHeight w:val="29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8A1F9D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1F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8A1F9D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1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26</w:t>
            </w:r>
          </w:p>
        </w:tc>
      </w:tr>
      <w:tr w:rsidR="00B0250E" w:rsidRPr="008A1FCA" w:rsidTr="00B0250E">
        <w:trPr>
          <w:trHeight w:val="29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8A1F9D" w:rsidRDefault="00B0250E" w:rsidP="008A1F9D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8A1F9D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0250E" w:rsidRPr="008A1FCA" w:rsidTr="00B0250E">
        <w:trPr>
          <w:trHeight w:val="286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0E" w:rsidRPr="008A1FCA" w:rsidRDefault="00473DD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  <w:r w:rsidR="00B0250E" w:rsidRPr="008A1FCA">
              <w:rPr>
                <w:rFonts w:ascii="Times New Roman" w:eastAsia="Times New Roman" w:hAnsi="Times New Roman"/>
                <w:sz w:val="24"/>
                <w:szCs w:val="24"/>
              </w:rPr>
              <w:t xml:space="preserve"> и родная 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/1\1</w:t>
            </w:r>
          </w:p>
        </w:tc>
      </w:tr>
      <w:tr w:rsidR="00B0250E" w:rsidRPr="008A1FCA" w:rsidTr="00B0250E">
        <w:trPr>
          <w:trHeight w:val="3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0250E" w:rsidRPr="008A1FCA" w:rsidRDefault="00B0250E" w:rsidP="006D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27</w:t>
            </w:r>
          </w:p>
        </w:tc>
      </w:tr>
      <w:tr w:rsidR="00B0250E" w:rsidRPr="008A1FCA" w:rsidTr="00B0250E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/1\1</w:t>
            </w:r>
          </w:p>
        </w:tc>
      </w:tr>
      <w:tr w:rsidR="00B0250E" w:rsidRPr="008A1FCA" w:rsidTr="00B0250E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A1FCA">
              <w:rPr>
                <w:rFonts w:ascii="Times New Roman" w:hAnsi="Times New Roman"/>
                <w:bCs/>
                <w:sz w:val="24"/>
                <w:szCs w:val="24"/>
              </w:rPr>
              <w:t>ндивидуальные и групповые коррекционные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E" w:rsidRPr="008A1FCA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F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\1\1</w:t>
            </w:r>
          </w:p>
        </w:tc>
      </w:tr>
      <w:tr w:rsidR="00B0250E" w:rsidRPr="00BE260C" w:rsidTr="00B0250E">
        <w:trPr>
          <w:trHeight w:val="3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BE260C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E260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Максимально допустимая аудиторная 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250E" w:rsidRPr="00BE260C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260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  <w:tr w:rsidR="00B0250E" w:rsidRPr="00BE260C" w:rsidTr="00B0250E">
        <w:trPr>
          <w:trHeight w:val="3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50E" w:rsidRPr="00BE260C" w:rsidRDefault="00B0250E" w:rsidP="006D78EC">
            <w:pPr>
              <w:spacing w:after="0"/>
              <w:contextualSpacing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E260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 финансированию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50E" w:rsidRPr="00BE260C" w:rsidRDefault="00B0250E" w:rsidP="006D78E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6D78EC" w:rsidRDefault="006D78EC" w:rsidP="006D78EC"/>
    <w:p w:rsidR="00C6226F" w:rsidRDefault="00C6226F" w:rsidP="006D78E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473DDE" w:rsidRDefault="00473DDE" w:rsidP="008D2A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C6226F" w:rsidRPr="008D2A64" w:rsidRDefault="00C6226F" w:rsidP="008D2A6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Основное общее образование</w:t>
      </w:r>
    </w:p>
    <w:p w:rsidR="00C6226F" w:rsidRDefault="00C6226F" w:rsidP="00C6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6226F" w:rsidRDefault="00C6226F" w:rsidP="00C6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учебному плану 5-9 классов VIII вида  и индивидуального обучения</w:t>
      </w:r>
    </w:p>
    <w:p w:rsidR="00C6226F" w:rsidRDefault="00C6226F" w:rsidP="00C622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Нормативно-правовая основа формирования учебного плана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Документы Федерального уровня: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</w:tabs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с изменениями </w:t>
      </w:r>
      <w:r>
        <w:rPr>
          <w:rFonts w:ascii="Times New Roman" w:hAnsi="Times New Roman"/>
          <w:spacing w:val="3"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24 декабря 2015 года №81</w:t>
      </w:r>
      <w:r>
        <w:rPr>
          <w:rFonts w:ascii="Times New Roman" w:hAnsi="Times New Roman"/>
          <w:sz w:val="24"/>
          <w:szCs w:val="24"/>
        </w:rPr>
        <w:t>.</w:t>
      </w:r>
    </w:p>
    <w:p w:rsidR="00C6226F" w:rsidRDefault="00C6226F" w:rsidP="00C6226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C6226F" w:rsidRDefault="00C6226F" w:rsidP="00C6226F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hd w:val="clear" w:color="auto" w:fill="FFFFFF"/>
          <w:lang w:eastAsia="ar-SA"/>
        </w:rPr>
        <w:t xml:space="preserve">Приказ </w:t>
      </w:r>
      <w:proofErr w:type="spellStart"/>
      <w:r>
        <w:rPr>
          <w:rFonts w:ascii="Times New Roman" w:hAnsi="Times New Roman"/>
          <w:shd w:val="clear" w:color="auto" w:fill="FFFFFF"/>
          <w:lang w:eastAsia="ar-SA"/>
        </w:rPr>
        <w:t>Минобрнауки</w:t>
      </w:r>
      <w:proofErr w:type="spellEnd"/>
      <w:r>
        <w:rPr>
          <w:rFonts w:ascii="Times New Roman" w:hAnsi="Times New Roman"/>
          <w:shd w:val="clear" w:color="auto" w:fill="FFFFFF"/>
          <w:lang w:eastAsia="ar-SA"/>
        </w:rPr>
        <w:t xml:space="preserve"> России от 26.01.2016 № 38 "О внесение изменений в Федеральный перечень учебников"</w:t>
      </w:r>
    </w:p>
    <w:p w:rsidR="00C6226F" w:rsidRDefault="00C6226F" w:rsidP="00C6226F">
      <w:pPr>
        <w:numPr>
          <w:ilvl w:val="0"/>
          <w:numId w:val="8"/>
        </w:numPr>
        <w:spacing w:after="0" w:line="240" w:lineRule="auto"/>
        <w:ind w:left="0" w:firstLineChars="100" w:firstLine="2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Базисный учебный план специальных (коррекционных) образовательных учреждений VI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вида (приказ Министерства образования Российской Федерации «Об утверждении Учебных планов специальных (коррекционных) образовательных учреждений для обучающихся, воспитанников с отклонениями в развитии» от 10 апреля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sz w:val="24"/>
            <w:szCs w:val="24"/>
          </w:rPr>
          <w:t>2002 г</w:t>
        </w:r>
      </w:smartTag>
      <w:r>
        <w:rPr>
          <w:rFonts w:ascii="Times New Roman" w:eastAsia="Times New Roman" w:hAnsi="Times New Roman"/>
          <w:sz w:val="24"/>
          <w:szCs w:val="24"/>
        </w:rPr>
        <w:t>. №29/2065-п.</w:t>
      </w:r>
      <w:proofErr w:type="gramEnd"/>
    </w:p>
    <w:p w:rsidR="00C6226F" w:rsidRDefault="00C6226F" w:rsidP="00C6226F">
      <w:pPr>
        <w:numPr>
          <w:ilvl w:val="0"/>
          <w:numId w:val="8"/>
        </w:numPr>
        <w:spacing w:after="0" w:line="240" w:lineRule="auto"/>
        <w:ind w:left="0" w:firstLineChars="100" w:firstLine="2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Постановление Правительства РФ от 18.07. 1996 № 861 «Об утверждении Порядка воспитания и обучения детей – инвалидов на дому и в негосударственных образовательных учреждениях».</w:t>
      </w:r>
    </w:p>
    <w:p w:rsidR="00C6226F" w:rsidRDefault="00C6226F" w:rsidP="00C6226F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Документы регионального уровня: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Закон ЯНАО от 27.06.2013 № 55-ЗАО (ред. от 29.04.2014) «Об образовании в Ямало-Ненецком автономном округе» (принят Законодательным Собранием Ямало-Ненецкого автономного округа 19.06.2013).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  <w:tab w:val="left" w:pos="1560"/>
          <w:tab w:val="left" w:pos="1843"/>
          <w:tab w:val="left" w:pos="1985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Приказ департамента образования ЯНАО от 02.09.2013г. № 1217 «О порядке обучения на дому детей – инвалидов и детей, которые по состоянию здоровья не могут посещать образовательные организации».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 департамента образования ЯНАО от 02.09. 2013 № 1218 «Об утверждении Положения об организации дистанционного образования детей – инвалидов в части организации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 основным общеобразовательным программам на дому или в медицинских организациях».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 департамента образования ЯНАО от 24.07.2014г. №1164 «Об утверждении Порядка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 – инвалидов в части организации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обучения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 основным общеобразовательным программам на дому или в медицинских организациях, расположенных на территории ЯНАО».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 департамента образования ЯНАО от 02.09.2013г. №1218 «Об утверждении Положения об организации дистанционного образования детей – инвалидов, обучающихся на дому на территории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ar-SA"/>
        </w:rPr>
        <w:t>Ямало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Ненецкого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автономного округа».</w:t>
      </w:r>
    </w:p>
    <w:p w:rsidR="00C6226F" w:rsidRDefault="00C6226F" w:rsidP="00C6226F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Постановление Администрации Тазовского района от 10 февраля 2009г. №35 «Об утверждении Положения о порядке организации индивидуального обучения на дому детей с ограниченными возможностями здоровья в общеобразовательных учреждениях Тазовского района».</w:t>
      </w:r>
    </w:p>
    <w:p w:rsidR="00C6226F" w:rsidRDefault="00C6226F" w:rsidP="00C6226F">
      <w:pPr>
        <w:spacing w:after="0" w:line="240" w:lineRule="auto"/>
        <w:ind w:firstLineChars="100" w:firstLine="24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Документы муниципального уровня:</w:t>
      </w:r>
    </w:p>
    <w:p w:rsidR="00C6226F" w:rsidRDefault="00C6226F" w:rsidP="00C6226F">
      <w:pPr>
        <w:numPr>
          <w:ilvl w:val="0"/>
          <w:numId w:val="17"/>
        </w:numPr>
        <w:tabs>
          <w:tab w:val="left" w:pos="0"/>
        </w:tabs>
        <w:autoSpaceDN w:val="0"/>
        <w:spacing w:after="0" w:line="240" w:lineRule="auto"/>
        <w:ind w:hanging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Заключения </w:t>
      </w:r>
      <w:proofErr w:type="gramStart"/>
      <w:r>
        <w:rPr>
          <w:rFonts w:ascii="Times New Roman" w:hAnsi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ПМПК от 21-22 марта 2018г. </w:t>
      </w:r>
    </w:p>
    <w:p w:rsidR="00C6226F" w:rsidRDefault="00C6226F" w:rsidP="00C6226F">
      <w:pPr>
        <w:tabs>
          <w:tab w:val="left" w:pos="993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Характеристика компонентов учебного плана</w:t>
      </w:r>
    </w:p>
    <w:p w:rsidR="00C6226F" w:rsidRPr="008D2A64" w:rsidRDefault="00C6226F" w:rsidP="008D2A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учебного плана использовался первый вариант БУП для образовательных учреждений VI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 из 3-х частей: федерального, регионального, школьного.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Учебный план для обучающихся с умственной отсталостью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наиболее оптимальный для получения ими общего образования и трудовой подготовки, необходимых для их социальной адаптации и реабилитации. </w:t>
      </w:r>
      <w:proofErr w:type="gramEnd"/>
    </w:p>
    <w:p w:rsidR="00C6226F" w:rsidRDefault="00C6226F" w:rsidP="00C6226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Федеральный компонент</w:t>
      </w:r>
    </w:p>
    <w:p w:rsidR="00C6226F" w:rsidRDefault="00C6226F" w:rsidP="00C62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федеральную (инвариантную) часть включены общеобразовательные предметы, содержание которых приспособлено к возможностям обучающихся: русский язык (чтение и письмо), математика, природоведение, история, география, изобразительное искусство, музыка.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VII-IX классе вводится обществознание.</w:t>
      </w:r>
    </w:p>
    <w:p w:rsidR="00C6226F" w:rsidRDefault="00C6226F" w:rsidP="00C62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коррекционным занятиям относится занятия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color w:val="000000"/>
          <w:sz w:val="24"/>
          <w:szCs w:val="24"/>
        </w:rPr>
        <w:t>социально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– бытовой ориентировки (с элементами ОБЖ).</w:t>
      </w:r>
    </w:p>
    <w:p w:rsidR="00C6226F" w:rsidRDefault="00C6226F" w:rsidP="00C622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Региональный компонент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региональной части на этой ступени отнесены образовательные предметы </w:t>
      </w:r>
      <w:r>
        <w:rPr>
          <w:rFonts w:ascii="Times New Roman" w:hAnsi="Times New Roman"/>
          <w:i/>
          <w:color w:val="000000"/>
          <w:sz w:val="24"/>
          <w:szCs w:val="24"/>
        </w:rPr>
        <w:t>Музыка, Физическая культура</w:t>
      </w:r>
      <w:r>
        <w:rPr>
          <w:rFonts w:ascii="Times New Roman" w:hAnsi="Times New Roman"/>
          <w:color w:val="000000"/>
          <w:sz w:val="24"/>
          <w:szCs w:val="24"/>
        </w:rPr>
        <w:t>, что дает возможность учреждению максимально использовать традиции и культуру региона.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Выделяются часы на </w:t>
      </w:r>
      <w:r>
        <w:rPr>
          <w:rFonts w:ascii="Times New Roman" w:hAnsi="Times New Roman"/>
          <w:i/>
          <w:color w:val="000000"/>
          <w:sz w:val="24"/>
          <w:szCs w:val="24"/>
        </w:rPr>
        <w:t>Труд с национальной направленностью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который по направленности содержания разрабатывался на основе местных ресурсов, перспектив самостоятельной жизнедеятельности выпускников учреждения. 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Школьный компонент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школьном компоненте представлена коррекционная технология, обязательная для преодоления (сглаживания) специфических нарушений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обучающихся: </w:t>
      </w:r>
      <w:r>
        <w:rPr>
          <w:rFonts w:ascii="Times New Roman" w:hAnsi="Times New Roman"/>
          <w:i/>
          <w:color w:val="000000"/>
          <w:sz w:val="24"/>
          <w:szCs w:val="24"/>
        </w:rPr>
        <w:t>Индивидуальные и групповые коррекционные занятия (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IX</w:t>
      </w:r>
      <w:r w:rsidR="00402F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.), </w:t>
      </w:r>
      <w:r>
        <w:rPr>
          <w:rFonts w:ascii="Times New Roman" w:hAnsi="Times New Roman"/>
          <w:color w:val="000000"/>
          <w:sz w:val="24"/>
          <w:szCs w:val="24"/>
        </w:rPr>
        <w:t>содержание которых разрабатывается при участии психолога, социального педагога.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предусмотрено изучение </w:t>
      </w:r>
      <w:r>
        <w:rPr>
          <w:rFonts w:ascii="Times New Roman" w:hAnsi="Times New Roman"/>
          <w:i/>
          <w:color w:val="000000"/>
          <w:sz w:val="24"/>
          <w:szCs w:val="24"/>
        </w:rPr>
        <w:t>Родного языка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i/>
          <w:color w:val="000000"/>
          <w:sz w:val="24"/>
          <w:szCs w:val="24"/>
        </w:rPr>
        <w:t>Родной литературы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школьный компонент добавлены часы коррекции по </w:t>
      </w:r>
      <w:r>
        <w:rPr>
          <w:rFonts w:ascii="Times New Roman" w:hAnsi="Times New Roman"/>
          <w:i/>
          <w:color w:val="000000"/>
          <w:sz w:val="24"/>
          <w:szCs w:val="24"/>
        </w:rPr>
        <w:t>Письму и развитию речи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Математике,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>
        <w:rPr>
          <w:rFonts w:ascii="Times New Roman" w:eastAsia="Times New Roman" w:hAnsi="Times New Roman"/>
          <w:sz w:val="24"/>
          <w:szCs w:val="24"/>
        </w:rPr>
        <w:t xml:space="preserve">более полного усвоения предметного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материала.</w:t>
      </w:r>
    </w:p>
    <w:p w:rsidR="00C6226F" w:rsidRDefault="00C6226F" w:rsidP="00C6226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предмет «Социально-бытовая ориентировка» (СБО) БУП предлагает выделять 2 часа, из них 1 час отведен на «Социально-бытовую ориентировку с элементами ОБЖ» в 5-9 классах, так как данные предметы взаимосвязаны и развивают умения и навыки по  укреплению и сохранению здорового образа жизни. В 8,9 классах из школьного компонента на факультативные занятия «Знакомство с профессиями» выделено  по 1 часу в каждом классе.</w:t>
      </w:r>
    </w:p>
    <w:p w:rsidR="00C6226F" w:rsidRDefault="00C6226F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Предполагается деление учащихся по технологии на группы «мальчики», «девочки». Предполагается также объединение учащихся по классам:</w:t>
      </w:r>
      <w:r w:rsidR="00402F9A">
        <w:rPr>
          <w:rFonts w:ascii="Times New Roman" w:hAnsi="Times New Roman"/>
          <w:sz w:val="24"/>
          <w:szCs w:val="24"/>
        </w:rPr>
        <w:t xml:space="preserve"> 5б-6в, 7г-8г (девочки).</w:t>
      </w:r>
    </w:p>
    <w:p w:rsidR="00C6226F" w:rsidRDefault="00C6226F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Предполагается совме</w:t>
      </w:r>
      <w:r w:rsidR="00402F9A">
        <w:rPr>
          <w:rFonts w:ascii="Times New Roman" w:hAnsi="Times New Roman"/>
          <w:sz w:val="24"/>
          <w:szCs w:val="24"/>
        </w:rPr>
        <w:t>стное обучение 5б - 6в-</w:t>
      </w:r>
      <w:r>
        <w:rPr>
          <w:rFonts w:ascii="Times New Roman" w:hAnsi="Times New Roman"/>
          <w:sz w:val="24"/>
          <w:szCs w:val="24"/>
        </w:rPr>
        <w:t>7г - 8г классов, 8в – 9г классов.</w:t>
      </w:r>
    </w:p>
    <w:p w:rsidR="00994948" w:rsidRDefault="00994948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 Ч Е Б Н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Й   П Л А Н  для классов VIII вида</w:t>
      </w:r>
    </w:p>
    <w:p w:rsidR="00994948" w:rsidRDefault="00994948" w:rsidP="00C622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5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0"/>
        <w:gridCol w:w="1533"/>
        <w:gridCol w:w="585"/>
        <w:gridCol w:w="520"/>
        <w:gridCol w:w="604"/>
      </w:tblGrid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8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Общеобразовательные курсы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5б-6в-7г-8г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8в - 9г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5/5/3/3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6/5/4/4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6/6/5/5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2/-/-/-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-/2/2/2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-/-/2/2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-/-/-/1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-/2/2/2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3/3/3/3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1/1/1/-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Трудовая подготовка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994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4/4/4/4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с национальной направленностью (НПИ), (НП)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9949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2/2/2/2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30/31/29/23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9949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29/29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.Национально-региональный компонент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2/2/2/2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2/-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Коррекционная подготовка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Факультативные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/-/-/1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.Обязательные индивидуальные и групповые коррекционные занятия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и групповые коррекционные занятия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1/1/1/1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C6226F" w:rsidTr="00C6226F"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(максимальный объем аудиторной нагрузки)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/36/36/36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Индивидуальное обучение учащихся 5 класса 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Медведева Максима Сергеевича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Адера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Константина Владимировича.</w:t>
      </w:r>
    </w:p>
    <w:p w:rsidR="00C6226F" w:rsidRDefault="00C6226F" w:rsidP="00C62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учебный план включены образовательные области и соответствующие им учебные предметы, наиболее важные для развития и коррекции, познавательной деятельности обучающегося. 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Для обучающихся 5 класса Медведева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Максима</w:t>
      </w:r>
      <w:r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решению ПМПК (заключение №644 от 21.03.18г.)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Адера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Константина Владимировича (заключение №647 от 21.03.18г.)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часы федерального компонента по предметной области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Математика, Русский и Иностранный язык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вынесены 12 часов на индивидуальное обучение вне класса по состоянию здоровья и в целях более полного усвоения предметного материала.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Обучение ведется индивидуально. </w:t>
      </w:r>
      <w:r>
        <w:rPr>
          <w:rFonts w:ascii="Times New Roman" w:eastAsia="Times New Roman" w:hAnsi="Times New Roman"/>
          <w:sz w:val="24"/>
          <w:szCs w:val="24"/>
        </w:rPr>
        <w:t>Остальные предметы учебного плана – комбинировано с классным коллективом.</w:t>
      </w:r>
    </w:p>
    <w:p w:rsidR="00994948" w:rsidRDefault="00994948" w:rsidP="00C62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6226F" w:rsidRDefault="00C6226F" w:rsidP="00C6226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Учебный план индивидуального обучения Медведева Максима Сергеевича,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учащегося 5к класса</w:t>
      </w:r>
    </w:p>
    <w:p w:rsidR="00994948" w:rsidRDefault="00994948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538"/>
        <w:gridCol w:w="3148"/>
        <w:gridCol w:w="1418"/>
        <w:gridCol w:w="1135"/>
      </w:tblGrid>
      <w:tr w:rsidR="00C6226F" w:rsidTr="0099494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6226F" w:rsidTr="00994948"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26F" w:rsidTr="00994948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 (инвариантная часть)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8D2A64" w:rsidRDefault="008D2A64" w:rsidP="00C6226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6226F" w:rsidRDefault="00C6226F" w:rsidP="00C6226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Учебный план индивидуального обучения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Адера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Константина Владимировича,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учащегося 5а класса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538"/>
        <w:gridCol w:w="3148"/>
        <w:gridCol w:w="1418"/>
        <w:gridCol w:w="1135"/>
      </w:tblGrid>
      <w:tr w:rsidR="00C6226F" w:rsidTr="008D2A6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6226F" w:rsidTr="008D2A64"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26F" w:rsidTr="008D2A64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 (инвариантная часть)</w:t>
            </w:r>
          </w:p>
        </w:tc>
      </w:tr>
      <w:tr w:rsidR="00C6226F" w:rsidTr="008D2A64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6226F" w:rsidTr="008D2A64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8D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8D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6226F" w:rsidTr="008D2A64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226F" w:rsidTr="008D2A64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4948" w:rsidRDefault="00994948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4948" w:rsidRDefault="00994948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Индивидуальное обучение учащейся 8 класса 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Яптик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Марии Павловны</w:t>
      </w:r>
    </w:p>
    <w:p w:rsidR="00C6226F" w:rsidRDefault="00C6226F" w:rsidP="00C62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учебный план включены образовательные области и соответствующие им учебные предметы, наиболее важные для развития и коррекции, познавательной деятельности обучающейся. 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Для обучающейся 8 класса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Яптик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Марии Павловны </w:t>
      </w:r>
      <w:r>
        <w:rPr>
          <w:rFonts w:ascii="Times New Roman" w:eastAsia="Times New Roman" w:hAnsi="Times New Roman"/>
          <w:sz w:val="24"/>
          <w:szCs w:val="24"/>
        </w:rPr>
        <w:t xml:space="preserve">по решению ПМПК (заключение №643 от 21.03.18г.)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часы федерального компонента по предметной области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Математика (Алгебра и Геометрия) по предметной области Филология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Русский и Иностранный язык)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вынесены 12 часов на индивидуальное обучение вне класса по состоянию здоровья и в целях более полного усвоения предметного материала. Обучение ведется индивидуально. </w:t>
      </w:r>
      <w:r>
        <w:rPr>
          <w:rFonts w:ascii="Times New Roman" w:eastAsia="Times New Roman" w:hAnsi="Times New Roman"/>
          <w:sz w:val="24"/>
          <w:szCs w:val="24"/>
        </w:rPr>
        <w:t>Остальные предметы учебного плана – комбинировано с классным коллективом.</w:t>
      </w:r>
    </w:p>
    <w:p w:rsidR="008D2A64" w:rsidRDefault="008D2A64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Учебный план индивидуального обучения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Яптик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Марии Павловны,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учащейся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8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а класса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538"/>
        <w:gridCol w:w="3148"/>
        <w:gridCol w:w="1418"/>
        <w:gridCol w:w="1135"/>
      </w:tblGrid>
      <w:tr w:rsidR="00C6226F" w:rsidTr="0099494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6226F" w:rsidTr="00994948"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26F" w:rsidTr="00994948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 (инвариантная часть)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226F" w:rsidRDefault="00C6226F" w:rsidP="00C622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Индивидуальное обучение учащейся 9 класса 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Ядне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Даны Анатольевны.</w:t>
      </w:r>
    </w:p>
    <w:p w:rsidR="00C6226F" w:rsidRDefault="00C6226F" w:rsidP="00C62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учебный план включены образовательные области и соответствующие им учебные предметы, наиболее важные для развития и коррекции, познавательной деятельности обучающейся. 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Для обучающейся 9 класса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Ядне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Даны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Анатольевны</w:t>
      </w:r>
      <w:r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решению ПМПК (заключение №646 от 21.03.18г.)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часы федерального компонента по предметной области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Математика (Алгебра и Геометрия) по предметной области Филология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Русский язык)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вынесены 8 часов на индивидуальное обучение вне класса по состоянию здоровья и в целях более полного усвоения предметного материала. Обучение ведется индивидуально. </w:t>
      </w:r>
      <w:r>
        <w:rPr>
          <w:rFonts w:ascii="Times New Roman" w:eastAsia="Times New Roman" w:hAnsi="Times New Roman"/>
          <w:sz w:val="24"/>
          <w:szCs w:val="24"/>
        </w:rPr>
        <w:t>Остальные предметы учебного плана – комбинировано с классным коллективом.</w:t>
      </w:r>
    </w:p>
    <w:p w:rsidR="00C6226F" w:rsidRDefault="00C6226F" w:rsidP="00C6226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Учебный план индивидуального обучения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Ядне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Даны Анатольевны,</w:t>
      </w:r>
    </w:p>
    <w:p w:rsidR="00C6226F" w:rsidRDefault="00C6226F" w:rsidP="00C622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учащейся 9 б класса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538"/>
        <w:gridCol w:w="3148"/>
        <w:gridCol w:w="1418"/>
        <w:gridCol w:w="1135"/>
      </w:tblGrid>
      <w:tr w:rsidR="00C6226F" w:rsidTr="0099494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предметы/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6226F" w:rsidTr="00994948"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26F" w:rsidTr="00994948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 (инвариантная часть)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226F" w:rsidTr="0099494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226F" w:rsidRDefault="00C6226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6226F" w:rsidRDefault="00C6226F" w:rsidP="00C622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26F" w:rsidRDefault="00C6226F" w:rsidP="00C6226F">
      <w:pPr>
        <w:tabs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2A64" w:rsidRDefault="008D2A64" w:rsidP="00C6226F">
      <w:pPr>
        <w:tabs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2A64" w:rsidRDefault="008D2A64" w:rsidP="00C6226F">
      <w:pPr>
        <w:tabs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2A64" w:rsidRDefault="008D2A64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3DDE" w:rsidRDefault="00473DDE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4948" w:rsidRDefault="00994948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4948" w:rsidRDefault="00994948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4948" w:rsidRDefault="00994948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2F9A" w:rsidRDefault="00402F9A" w:rsidP="00C54D87">
      <w:pPr>
        <w:tabs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226F" w:rsidRDefault="00C6226F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 учебному плану 5а, 5к, 6а, 6б, 7а, 7б, 8б классов  (ФГОС ООО)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Данный учебный план реализуется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в рамках введения федерального государственного образовательного стандарта основного общего образования, утверждённого приказом Министерства образования и науки РФ  от 17 декабря 2010 года, с изменениями, утверждёнными приказом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 29 декабря 2014 года  №1644 «Об утверждении федерального государственного стандарта основного общего образования», составлен на основании примерной программы основного общего образования  (вариант № 2)</w:t>
      </w:r>
      <w:proofErr w:type="gramEnd"/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Учебный план состоит из двух частей: обязательной части и части, формируемой участниками образовательного процесса.</w:t>
      </w:r>
    </w:p>
    <w:p w:rsidR="00477A4D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Основная образовательная программа основного общего образования реализуется через учебный план и внеурочную деятельность</w:t>
      </w:r>
      <w:r w:rsidR="00477A4D">
        <w:rPr>
          <w:rFonts w:ascii="Times New Roman" w:eastAsia="Times New Roman" w:hAnsi="Times New Roman"/>
          <w:sz w:val="24"/>
          <w:szCs w:val="24"/>
        </w:rPr>
        <w:t>.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Внеурочная деятельность позволяет в полной мере реализовать требования Федерального государственного образовательного стандарта. Часы, отводимые на внеурочную деятельность учащихся,  используются по желанию и запросу учащихся и их родителей (законных представителей); с использованием возможностей школы.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Из </w:t>
      </w:r>
      <w:r w:rsidR="00477A4D">
        <w:rPr>
          <w:rFonts w:ascii="Times New Roman" w:eastAsia="Times New Roman" w:hAnsi="Times New Roman"/>
          <w:b/>
          <w:bCs/>
          <w:sz w:val="24"/>
          <w:szCs w:val="24"/>
        </w:rPr>
        <w:t xml:space="preserve">части, формируемой участниками образовательных отношений, </w:t>
      </w:r>
      <w:r>
        <w:rPr>
          <w:rFonts w:ascii="Times New Roman" w:eastAsia="Times New Roman" w:hAnsi="Times New Roman"/>
          <w:sz w:val="24"/>
          <w:szCs w:val="24"/>
        </w:rPr>
        <w:t xml:space="preserve"> выделены:</w:t>
      </w:r>
      <w:proofErr w:type="gramEnd"/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1 час в неделю на изучение предмета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«Информатика и ИКТ»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5-6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классах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 целью решения задачи обеспечения всеобщей компьютерной грамотности, формирования умения использовать и применять средства коммуникационных и информационных технологий в любых предметах школьного курса, соблюдения преемственности в обучении, 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час в неделю на изучение предмета </w:t>
      </w:r>
      <w:r>
        <w:rPr>
          <w:rFonts w:ascii="Times New Roman" w:eastAsia="Times New Roman" w:hAnsi="Times New Roman"/>
          <w:b/>
          <w:i/>
          <w:sz w:val="24"/>
          <w:szCs w:val="24"/>
        </w:rPr>
        <w:t>«Обществознание»</w:t>
      </w:r>
      <w:r>
        <w:rPr>
          <w:rFonts w:ascii="Times New Roman" w:eastAsia="Times New Roman" w:hAnsi="Times New Roman"/>
          <w:sz w:val="24"/>
          <w:szCs w:val="24"/>
        </w:rPr>
        <w:t xml:space="preserve"> в 5-х классах с целью соблюдения преемственности в изучении предмета,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час в неделю на изучение курса </w:t>
      </w:r>
      <w:r>
        <w:rPr>
          <w:rFonts w:ascii="Times New Roman" w:eastAsia="Times New Roman" w:hAnsi="Times New Roman"/>
          <w:b/>
          <w:i/>
          <w:sz w:val="24"/>
          <w:szCs w:val="24"/>
        </w:rPr>
        <w:t>«Культура народов Ямала</w:t>
      </w:r>
      <w:r>
        <w:rPr>
          <w:rFonts w:ascii="Times New Roman" w:eastAsia="Times New Roman" w:hAnsi="Times New Roman"/>
          <w:sz w:val="24"/>
          <w:szCs w:val="24"/>
        </w:rPr>
        <w:t>» в 5-6 классах с целью реализации национально-регионального компонента,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час в неделю на изучение предмета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«Основы безопасности жизнедеятельности» </w:t>
      </w:r>
      <w:r>
        <w:rPr>
          <w:rFonts w:ascii="Times New Roman" w:eastAsia="Times New Roman" w:hAnsi="Times New Roman"/>
          <w:sz w:val="24"/>
          <w:szCs w:val="24"/>
        </w:rPr>
        <w:t xml:space="preserve"> в 7-х классах с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по 1 часу в неделю дополнительно на изучение предмета </w:t>
      </w:r>
      <w:r>
        <w:rPr>
          <w:rFonts w:ascii="Times New Roman" w:eastAsia="Times New Roman" w:hAnsi="Times New Roman"/>
          <w:b/>
          <w:i/>
          <w:sz w:val="24"/>
          <w:szCs w:val="24"/>
        </w:rPr>
        <w:t>«Русский язык»</w:t>
      </w:r>
      <w:r>
        <w:rPr>
          <w:rFonts w:ascii="Times New Roman" w:eastAsia="Times New Roman" w:hAnsi="Times New Roman"/>
          <w:sz w:val="24"/>
          <w:szCs w:val="24"/>
        </w:rPr>
        <w:t xml:space="preserve"> 7-8-х классах</w:t>
      </w:r>
      <w:r w:rsidR="00402F9A">
        <w:rPr>
          <w:rFonts w:ascii="Times New Roman" w:eastAsia="Times New Roman" w:hAnsi="Times New Roman"/>
          <w:sz w:val="24"/>
          <w:szCs w:val="24"/>
        </w:rPr>
        <w:t xml:space="preserve"> (Практикум по русскому языку.</w:t>
      </w:r>
      <w:proofErr w:type="gramEnd"/>
      <w:r w:rsidR="00402F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02F9A">
        <w:rPr>
          <w:rFonts w:ascii="Times New Roman" w:eastAsia="Times New Roman" w:hAnsi="Times New Roman"/>
          <w:sz w:val="24"/>
          <w:szCs w:val="24"/>
        </w:rPr>
        <w:t>Практикум по литературе)</w:t>
      </w:r>
      <w:r>
        <w:rPr>
          <w:rFonts w:ascii="Times New Roman" w:eastAsia="Times New Roman" w:hAnsi="Times New Roman"/>
          <w:b/>
          <w:i/>
          <w:sz w:val="24"/>
          <w:szCs w:val="24"/>
        </w:rPr>
        <w:t>, «Литература»</w:t>
      </w:r>
      <w:r>
        <w:rPr>
          <w:rFonts w:ascii="Times New Roman" w:eastAsia="Times New Roman" w:hAnsi="Times New Roman"/>
          <w:sz w:val="24"/>
          <w:szCs w:val="24"/>
        </w:rPr>
        <w:t xml:space="preserve"> в 8-х классах</w:t>
      </w:r>
      <w:r w:rsidR="00402F9A">
        <w:rPr>
          <w:rFonts w:ascii="Times New Roman" w:eastAsia="Times New Roman" w:hAnsi="Times New Roman"/>
          <w:sz w:val="24"/>
          <w:szCs w:val="24"/>
        </w:rPr>
        <w:t xml:space="preserve"> (практикум по литературе)</w:t>
      </w:r>
      <w:r>
        <w:rPr>
          <w:rFonts w:ascii="Times New Roman" w:eastAsia="Times New Roman" w:hAnsi="Times New Roman"/>
          <w:sz w:val="24"/>
          <w:szCs w:val="24"/>
        </w:rPr>
        <w:t xml:space="preserve"> в связи с уменьшением количества часов федерального компонента и с целью более качественной подготовки к государственной итоговой аттестации,</w:t>
      </w:r>
      <w:proofErr w:type="gramEnd"/>
    </w:p>
    <w:p w:rsidR="00C6226F" w:rsidRDefault="00C6226F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1 часу в неделю дополнительно на изучение предмета </w:t>
      </w:r>
      <w:r>
        <w:rPr>
          <w:rFonts w:ascii="Times New Roman" w:hAnsi="Times New Roman"/>
          <w:b/>
          <w:i/>
          <w:sz w:val="24"/>
          <w:szCs w:val="24"/>
        </w:rPr>
        <w:t>«Алгебра»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804532">
        <w:rPr>
          <w:rFonts w:ascii="Times New Roman" w:hAnsi="Times New Roman"/>
          <w:sz w:val="24"/>
          <w:szCs w:val="24"/>
        </w:rPr>
        <w:t xml:space="preserve">(Практикум по математике) </w:t>
      </w:r>
      <w:r>
        <w:rPr>
          <w:rFonts w:ascii="Times New Roman" w:hAnsi="Times New Roman"/>
          <w:sz w:val="24"/>
          <w:szCs w:val="24"/>
        </w:rPr>
        <w:t>в 8-х классах для изучения раздела математики «Элементы статистики и теории вероятностей». Знания вероятностно – статистического материала необходимы для   успешного прохождения государственной (итоговой) аттестации   учащихся,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1 часу в неделю дополнительно на изучение предмета </w:t>
      </w:r>
      <w:r>
        <w:rPr>
          <w:rFonts w:ascii="Times New Roman" w:hAnsi="Times New Roman"/>
          <w:b/>
          <w:i/>
          <w:sz w:val="24"/>
          <w:szCs w:val="24"/>
        </w:rPr>
        <w:t>«Биология»</w:t>
      </w:r>
      <w:r>
        <w:rPr>
          <w:rFonts w:ascii="Times New Roman" w:hAnsi="Times New Roman"/>
          <w:sz w:val="24"/>
          <w:szCs w:val="24"/>
        </w:rPr>
        <w:t xml:space="preserve"> в 7-х классах </w:t>
      </w:r>
      <w:r>
        <w:rPr>
          <w:rFonts w:ascii="Times New Roman" w:eastAsia="Times New Roman" w:hAnsi="Times New Roman"/>
          <w:sz w:val="24"/>
          <w:szCs w:val="24"/>
        </w:rPr>
        <w:t xml:space="preserve">в связи с уменьшением количества часов федерального компонента, постоянным выбором предмета для прохождения  государственной итоговой аттестации, </w:t>
      </w:r>
      <w:r w:rsidR="00804532">
        <w:rPr>
          <w:rFonts w:ascii="Times New Roman" w:eastAsia="Times New Roman" w:hAnsi="Times New Roman"/>
          <w:sz w:val="24"/>
          <w:szCs w:val="24"/>
        </w:rPr>
        <w:t xml:space="preserve">выбором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естественно-н</w:t>
      </w:r>
      <w:r w:rsidR="00E653D4">
        <w:rPr>
          <w:rFonts w:ascii="Times New Roman" w:eastAsia="Times New Roman" w:hAnsi="Times New Roman"/>
          <w:sz w:val="24"/>
          <w:szCs w:val="24"/>
        </w:rPr>
        <w:t>аучного</w:t>
      </w:r>
      <w:proofErr w:type="spellEnd"/>
      <w:proofErr w:type="gramEnd"/>
      <w:r w:rsidR="00E653D4">
        <w:rPr>
          <w:rFonts w:ascii="Times New Roman" w:eastAsia="Times New Roman" w:hAnsi="Times New Roman"/>
          <w:sz w:val="24"/>
          <w:szCs w:val="24"/>
        </w:rPr>
        <w:t xml:space="preserve"> профиля в 10-11 классах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4532" w:rsidRDefault="00C6226F" w:rsidP="008045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5К класс является кадетским классом с оборонно-спортивным профилем, что предполагает занятия по специальным дисциплинам</w:t>
      </w:r>
    </w:p>
    <w:p w:rsidR="00E653D4" w:rsidRDefault="00E653D4" w:rsidP="00804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248" w:rsidRDefault="00CA0248" w:rsidP="00804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4D" w:rsidRDefault="00477A4D" w:rsidP="00804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4D" w:rsidRDefault="00477A4D" w:rsidP="00804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4D" w:rsidRDefault="00477A4D" w:rsidP="00804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4D" w:rsidRDefault="00477A4D" w:rsidP="00804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4D" w:rsidRDefault="00477A4D" w:rsidP="00804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4D" w:rsidRPr="00804532" w:rsidRDefault="00477A4D" w:rsidP="00804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C0" w:rsidRPr="00FB1CF9" w:rsidRDefault="00C6226F" w:rsidP="00C62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5-8 классов </w:t>
      </w:r>
    </w:p>
    <w:p w:rsidR="00C6226F" w:rsidRDefault="00C6226F" w:rsidP="00C62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F9">
        <w:rPr>
          <w:rFonts w:ascii="Times New Roman" w:hAnsi="Times New Roman" w:cs="Times New Roman"/>
          <w:b/>
          <w:sz w:val="24"/>
          <w:szCs w:val="24"/>
        </w:rPr>
        <w:t>(ФГОС ОО</w:t>
      </w:r>
      <w:r w:rsidR="00FB1CF9">
        <w:rPr>
          <w:rFonts w:ascii="Times New Roman" w:hAnsi="Times New Roman" w:cs="Times New Roman"/>
          <w:b/>
          <w:sz w:val="24"/>
          <w:szCs w:val="24"/>
        </w:rPr>
        <w:t>О</w:t>
      </w:r>
      <w:r w:rsidRPr="00FB1CF9">
        <w:rPr>
          <w:rFonts w:ascii="Times New Roman" w:hAnsi="Times New Roman" w:cs="Times New Roman"/>
          <w:b/>
          <w:sz w:val="24"/>
          <w:szCs w:val="24"/>
        </w:rPr>
        <w:t>)</w:t>
      </w:r>
    </w:p>
    <w:p w:rsidR="00FB1CF9" w:rsidRPr="00FB1CF9" w:rsidRDefault="00FB1CF9" w:rsidP="00C62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5" w:type="dxa"/>
        <w:tblInd w:w="-1310" w:type="dxa"/>
        <w:tblLayout w:type="fixed"/>
        <w:tblLook w:val="04A0"/>
      </w:tblPr>
      <w:tblGrid>
        <w:gridCol w:w="2410"/>
        <w:gridCol w:w="141"/>
        <w:gridCol w:w="2834"/>
        <w:gridCol w:w="851"/>
        <w:gridCol w:w="709"/>
        <w:gridCol w:w="850"/>
        <w:gridCol w:w="709"/>
        <w:gridCol w:w="709"/>
        <w:gridCol w:w="850"/>
        <w:gridCol w:w="992"/>
      </w:tblGrid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6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</w:tr>
      <w:tr w:rsidR="00C6226F" w:rsidTr="00C116E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248" w:rsidTr="001F331C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0248" w:rsidTr="001F331C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248" w:rsidRDefault="00CA0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12E8" w:rsidTr="001F331C">
        <w:trPr>
          <w:trHeight w:val="422"/>
        </w:trPr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</w:p>
          <w:p w:rsidR="002512E8" w:rsidRDefault="00176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и </w:t>
            </w:r>
            <w:r w:rsidR="002512E8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(ненецкий)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2E8" w:rsidTr="001F331C">
        <w:trPr>
          <w:trHeight w:val="422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(ненецкая)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2E8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25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76EC0">
              <w:rPr>
                <w:rFonts w:ascii="Times New Roman" w:hAnsi="Times New Roman" w:cs="Times New Roman"/>
              </w:rPr>
              <w:t>ностранные</w:t>
            </w:r>
            <w:r>
              <w:rPr>
                <w:rFonts w:ascii="Times New Roman" w:hAnsi="Times New Roman" w:cs="Times New Roman"/>
              </w:rPr>
              <w:t xml:space="preserve"> язык</w:t>
            </w:r>
            <w:r w:rsidR="00176EC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="002512E8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4B27F7">
              <w:rPr>
                <w:rFonts w:ascii="Times New Roman" w:hAnsi="Times New Roman" w:cs="Times New Roman"/>
              </w:rPr>
              <w:t>. Всеобщая 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116E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6226F" w:rsidTr="00C116E5"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4B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литературе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математике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116E5">
        <w:tc>
          <w:tcPr>
            <w:tcW w:w="25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34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Росиии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народов Ямала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растений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116E5"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176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176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176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176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176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176E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учебная нагрузка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A08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E6A08" w:rsidRDefault="005E6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E6A08" w:rsidRDefault="005E6A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E6A08" w:rsidRDefault="005E6A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E6A08" w:rsidRDefault="005E6A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E6A08" w:rsidRDefault="005E6A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26F" w:rsidTr="00C116E5">
        <w:tc>
          <w:tcPr>
            <w:tcW w:w="5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226F" w:rsidRDefault="00C6226F" w:rsidP="00C6226F">
      <w:pPr>
        <w:spacing w:after="0" w:line="240" w:lineRule="auto"/>
        <w:rPr>
          <w:rFonts w:ascii="Times New Roman" w:hAnsi="Times New Roman" w:cs="Times New Roman"/>
        </w:rPr>
      </w:pPr>
    </w:p>
    <w:p w:rsidR="00473DDE" w:rsidRDefault="00473DDE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82745A" w:rsidRDefault="0082745A" w:rsidP="00C6226F">
      <w:pPr>
        <w:spacing w:after="0" w:line="240" w:lineRule="auto"/>
        <w:rPr>
          <w:rFonts w:ascii="Times New Roman" w:hAnsi="Times New Roman" w:cs="Times New Roman"/>
        </w:rPr>
      </w:pPr>
    </w:p>
    <w:p w:rsidR="0082745A" w:rsidRDefault="0082745A" w:rsidP="00C6226F">
      <w:pPr>
        <w:spacing w:after="0" w:line="240" w:lineRule="auto"/>
        <w:rPr>
          <w:rFonts w:ascii="Times New Roman" w:hAnsi="Times New Roman" w:cs="Times New Roman"/>
        </w:rPr>
      </w:pPr>
    </w:p>
    <w:p w:rsidR="0082745A" w:rsidRDefault="0082745A" w:rsidP="00C6226F">
      <w:pPr>
        <w:spacing w:after="0" w:line="240" w:lineRule="auto"/>
        <w:rPr>
          <w:rFonts w:ascii="Times New Roman" w:hAnsi="Times New Roman" w:cs="Times New Roman"/>
        </w:rPr>
      </w:pPr>
    </w:p>
    <w:p w:rsidR="0082745A" w:rsidRDefault="0082745A" w:rsidP="00C6226F">
      <w:pPr>
        <w:spacing w:after="0" w:line="240" w:lineRule="auto"/>
        <w:rPr>
          <w:rFonts w:ascii="Times New Roman" w:hAnsi="Times New Roman" w:cs="Times New Roman"/>
        </w:rPr>
      </w:pPr>
    </w:p>
    <w:p w:rsidR="0082745A" w:rsidRDefault="0082745A" w:rsidP="00C6226F">
      <w:pPr>
        <w:spacing w:after="0" w:line="240" w:lineRule="auto"/>
        <w:rPr>
          <w:rFonts w:ascii="Times New Roman" w:hAnsi="Times New Roman" w:cs="Times New Roman"/>
        </w:rPr>
      </w:pPr>
    </w:p>
    <w:p w:rsidR="0082745A" w:rsidRDefault="0082745A" w:rsidP="00C6226F">
      <w:pPr>
        <w:spacing w:after="0" w:line="240" w:lineRule="auto"/>
        <w:rPr>
          <w:rFonts w:ascii="Times New Roman" w:hAnsi="Times New Roman" w:cs="Times New Roman"/>
        </w:rPr>
      </w:pPr>
    </w:p>
    <w:p w:rsidR="0082745A" w:rsidRDefault="0082745A" w:rsidP="00C6226F">
      <w:pPr>
        <w:spacing w:after="0" w:line="240" w:lineRule="auto"/>
        <w:rPr>
          <w:rFonts w:ascii="Times New Roman" w:hAnsi="Times New Roman" w:cs="Times New Roman"/>
        </w:rPr>
      </w:pPr>
    </w:p>
    <w:p w:rsidR="0082745A" w:rsidRDefault="0082745A" w:rsidP="00C6226F">
      <w:pPr>
        <w:spacing w:after="0" w:line="240" w:lineRule="auto"/>
        <w:rPr>
          <w:rFonts w:ascii="Times New Roman" w:hAnsi="Times New Roman" w:cs="Times New Roman"/>
        </w:rPr>
      </w:pPr>
    </w:p>
    <w:p w:rsidR="0082745A" w:rsidRDefault="0082745A" w:rsidP="00C6226F">
      <w:pPr>
        <w:spacing w:after="0" w:line="240" w:lineRule="auto"/>
        <w:rPr>
          <w:rFonts w:ascii="Times New Roman" w:hAnsi="Times New Roman" w:cs="Times New Roman"/>
        </w:rPr>
      </w:pPr>
    </w:p>
    <w:p w:rsidR="0082745A" w:rsidRDefault="0082745A" w:rsidP="00C6226F">
      <w:pPr>
        <w:spacing w:after="0" w:line="240" w:lineRule="auto"/>
        <w:rPr>
          <w:rFonts w:ascii="Times New Roman" w:hAnsi="Times New Roman" w:cs="Times New Roman"/>
        </w:rPr>
      </w:pPr>
    </w:p>
    <w:p w:rsidR="005E6A08" w:rsidRPr="0082745A" w:rsidRDefault="005E6A08" w:rsidP="005E6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5A">
        <w:rPr>
          <w:rFonts w:ascii="Times New Roman" w:hAnsi="Times New Roman" w:cs="Times New Roman"/>
          <w:b/>
          <w:sz w:val="24"/>
          <w:szCs w:val="24"/>
        </w:rPr>
        <w:t>План занятий</w:t>
      </w:r>
    </w:p>
    <w:p w:rsidR="00FC27C2" w:rsidRPr="0082745A" w:rsidRDefault="005E6A08" w:rsidP="005E6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5A">
        <w:rPr>
          <w:rFonts w:ascii="Times New Roman" w:hAnsi="Times New Roman" w:cs="Times New Roman"/>
          <w:b/>
          <w:sz w:val="24"/>
          <w:szCs w:val="24"/>
        </w:rPr>
        <w:t>по специальным дисциплинам в 5к (кадетском) классе</w:t>
      </w:r>
    </w:p>
    <w:p w:rsidR="00FC27C2" w:rsidRPr="0082745A" w:rsidRDefault="00FC27C2" w:rsidP="005E6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C2" w:rsidRPr="0082745A" w:rsidRDefault="00FC27C2" w:rsidP="005E6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C2" w:rsidRPr="0082745A" w:rsidRDefault="00FC27C2" w:rsidP="00C6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021"/>
        <w:tblW w:w="6804" w:type="dxa"/>
        <w:tblLayout w:type="fixed"/>
        <w:tblLook w:val="04A0"/>
      </w:tblPr>
      <w:tblGrid>
        <w:gridCol w:w="5101"/>
        <w:gridCol w:w="1703"/>
      </w:tblGrid>
      <w:tr w:rsidR="00FB1CF9" w:rsidRPr="0082745A" w:rsidTr="00FB1CF9"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B1CF9" w:rsidRPr="0082745A" w:rsidTr="00FB1CF9"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5A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1CF9" w:rsidRPr="0082745A" w:rsidTr="00FB1CF9"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5A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1CF9" w:rsidRPr="0082745A" w:rsidTr="00FB1CF9"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5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CF9" w:rsidRPr="0082745A" w:rsidTr="00FB1CF9"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5A">
              <w:rPr>
                <w:rFonts w:ascii="Times New Roman" w:hAnsi="Times New Roman" w:cs="Times New Roman"/>
                <w:sz w:val="24"/>
                <w:szCs w:val="24"/>
              </w:rPr>
              <w:t>История кадетского движения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CF9" w:rsidRPr="0082745A" w:rsidTr="00FB1CF9"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45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CF9" w:rsidRPr="0082745A" w:rsidRDefault="00FB1CF9" w:rsidP="00FB1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  <w:sectPr w:rsidR="00FC27C2" w:rsidSect="00894E57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FC27C2" w:rsidRDefault="00FC27C2" w:rsidP="00C6226F">
      <w:pPr>
        <w:spacing w:after="0" w:line="240" w:lineRule="auto"/>
        <w:rPr>
          <w:rFonts w:ascii="Times New Roman" w:hAnsi="Times New Roman" w:cs="Times New Roman"/>
        </w:rPr>
        <w:sectPr w:rsidR="00FC27C2" w:rsidSect="00477A4D">
          <w:pgSz w:w="11906" w:h="16838"/>
          <w:pgMar w:top="284" w:right="851" w:bottom="567" w:left="709" w:header="709" w:footer="709" w:gutter="0"/>
          <w:cols w:space="708"/>
          <w:docGrid w:linePitch="360"/>
        </w:sectPr>
      </w:pPr>
    </w:p>
    <w:p w:rsidR="000C5F57" w:rsidRDefault="000C5F57" w:rsidP="00C6226F">
      <w:pPr>
        <w:spacing w:after="0" w:line="240" w:lineRule="auto"/>
        <w:rPr>
          <w:rFonts w:ascii="Times New Roman" w:hAnsi="Times New Roman" w:cs="Times New Roman"/>
        </w:rPr>
      </w:pPr>
    </w:p>
    <w:p w:rsidR="00C6226F" w:rsidRDefault="00C6226F" w:rsidP="00C6226F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 учебному плану 9а, 9б классов  (</w:t>
      </w:r>
      <w:r w:rsidR="0082745A">
        <w:rPr>
          <w:rFonts w:ascii="Times New Roman" w:eastAsia="Times New Roman" w:hAnsi="Times New Roman"/>
          <w:b/>
          <w:bCs/>
          <w:sz w:val="24"/>
          <w:szCs w:val="24"/>
        </w:rPr>
        <w:t>ФК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ГОС ООО)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план основного общего образования выдержан в полном объеме,  согласно перечню и количеству часов регионального базисного учебного плана для общеобразовательных учреждений ЯНАО, реализующих программы общего образования, утвержденный приказом департамента образования ЯНАО от 11 мая 2006 г  №500  (в редакции от 26.08.2011 №1185).   </w:t>
      </w:r>
      <w:proofErr w:type="gramStart"/>
      <w:r>
        <w:rPr>
          <w:rFonts w:ascii="Times New Roman" w:hAnsi="Times New Roman"/>
          <w:sz w:val="24"/>
          <w:szCs w:val="24"/>
        </w:rPr>
        <w:t>Учебный план  включает в себя следующие  предметы: русский язык, литература,  иностранный язык (английский), математика,   информатика и ИКТ,  история, обществознание (включая экономику и право), география, природоведение, физика,  биология, химия,  искусство, физическая культура, технология, основы безопасности жизнедеятельности.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Предметы «Математика» с 7   класса реализуется через предметы: алгебра и геометрия;  «История» в 9 классе через предметы: история России, всеобщая история; предмет «Искусство» -  через   музыку и ИЗО.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proofErr w:type="gramEnd"/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Из компонента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 выделены:</w:t>
      </w:r>
    </w:p>
    <w:p w:rsidR="00C6226F" w:rsidRDefault="00C6226F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 час в неделю на изучение предмета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«Основы безопасности жизнедеятельности» </w:t>
      </w:r>
      <w:r>
        <w:rPr>
          <w:rFonts w:ascii="Times New Roman" w:eastAsia="Times New Roman" w:hAnsi="Times New Roman"/>
          <w:sz w:val="24"/>
          <w:szCs w:val="24"/>
        </w:rPr>
        <w:t xml:space="preserve">с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</w:t>
      </w:r>
    </w:p>
    <w:p w:rsidR="00C6226F" w:rsidRDefault="00477A4D" w:rsidP="00C62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Часы национально-регионального</w:t>
      </w:r>
      <w:r w:rsidRPr="00477A4D">
        <w:rPr>
          <w:rFonts w:ascii="Times New Roman" w:eastAsia="Times New Roman" w:hAnsi="Times New Roman"/>
          <w:b/>
          <w:sz w:val="24"/>
          <w:szCs w:val="24"/>
        </w:rPr>
        <w:t xml:space="preserve"> компонент</w:t>
      </w:r>
      <w:r>
        <w:rPr>
          <w:rFonts w:ascii="Times New Roman" w:eastAsia="Times New Roman" w:hAnsi="Times New Roman"/>
          <w:sz w:val="24"/>
          <w:szCs w:val="24"/>
        </w:rPr>
        <w:t xml:space="preserve"> выделены на </w:t>
      </w:r>
      <w:r w:rsidR="00C6226F">
        <w:rPr>
          <w:rFonts w:ascii="Times New Roman" w:eastAsia="Times New Roman" w:hAnsi="Times New Roman"/>
          <w:sz w:val="24"/>
          <w:szCs w:val="24"/>
        </w:rPr>
        <w:t xml:space="preserve">изучение предметов </w:t>
      </w:r>
      <w:r w:rsidR="00C6226F">
        <w:rPr>
          <w:rFonts w:ascii="Times New Roman" w:eastAsia="Times New Roman" w:hAnsi="Times New Roman"/>
          <w:b/>
          <w:i/>
          <w:sz w:val="24"/>
          <w:szCs w:val="24"/>
        </w:rPr>
        <w:t>«Родной язык</w:t>
      </w:r>
      <w:r w:rsidR="00C54D87">
        <w:rPr>
          <w:rFonts w:ascii="Times New Roman" w:eastAsia="Times New Roman" w:hAnsi="Times New Roman"/>
          <w:b/>
          <w:i/>
          <w:sz w:val="24"/>
          <w:szCs w:val="24"/>
        </w:rPr>
        <w:t xml:space="preserve"> (ненецкий)</w:t>
      </w:r>
      <w:r w:rsidR="00C6226F">
        <w:rPr>
          <w:rFonts w:ascii="Times New Roman" w:eastAsia="Times New Roman" w:hAnsi="Times New Roman"/>
          <w:b/>
          <w:i/>
          <w:sz w:val="24"/>
          <w:szCs w:val="24"/>
        </w:rPr>
        <w:t>», «Родная литератур</w:t>
      </w:r>
      <w:proofErr w:type="gramStart"/>
      <w:r w:rsidR="00C6226F">
        <w:rPr>
          <w:rFonts w:ascii="Times New Roman" w:eastAsia="Times New Roman" w:hAnsi="Times New Roman"/>
          <w:b/>
          <w:i/>
          <w:sz w:val="24"/>
          <w:szCs w:val="24"/>
        </w:rPr>
        <w:t>а</w:t>
      </w:r>
      <w:r w:rsidR="00C54D87"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gramEnd"/>
      <w:r w:rsidR="00C54D87">
        <w:rPr>
          <w:rFonts w:ascii="Times New Roman" w:eastAsia="Times New Roman" w:hAnsi="Times New Roman"/>
          <w:b/>
          <w:i/>
          <w:sz w:val="24"/>
          <w:szCs w:val="24"/>
        </w:rPr>
        <w:t>ненецкая)</w:t>
      </w:r>
      <w:r w:rsidR="00C6226F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="00C622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 1 часу </w:t>
      </w:r>
      <w:r w:rsidR="00804532">
        <w:rPr>
          <w:rFonts w:ascii="Times New Roman" w:eastAsia="Times New Roman" w:hAnsi="Times New Roman"/>
          <w:sz w:val="24"/>
          <w:szCs w:val="24"/>
        </w:rPr>
        <w:t>по заявлению родителей (законных представителей) учащихся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</w:p>
    <w:p w:rsidR="00477A4D" w:rsidRDefault="00477A4D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26F" w:rsidRDefault="00C6226F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в 9-х классах отведены  для 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подготовки. С этой целью  в учебный план  введены элективные курсы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выбору учащихся, которые изучаются по полугодиям из расчёта 0,5 ч/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/>
          <w:sz w:val="24"/>
          <w:szCs w:val="24"/>
        </w:rPr>
        <w:t>«Я и моя профессия»</w:t>
      </w:r>
      <w:r w:rsidRPr="00C36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 w:cs="Times New Roman"/>
          <w:sz w:val="24"/>
          <w:szCs w:val="24"/>
        </w:rPr>
        <w:t>«Элементы комбинаторики, статистики и теории вероятностей»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/>
          <w:sz w:val="24"/>
          <w:szCs w:val="24"/>
        </w:rPr>
        <w:t xml:space="preserve"> «Теория и практика написания изложений и сочинений» 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 w:cs="Times New Roman"/>
          <w:sz w:val="24"/>
          <w:szCs w:val="24"/>
        </w:rPr>
        <w:t>«Математический практикум</w:t>
      </w:r>
      <w:r w:rsidRPr="00C36862">
        <w:rPr>
          <w:rFonts w:ascii="Times New Roman" w:hAnsi="Times New Roman"/>
          <w:sz w:val="24"/>
          <w:szCs w:val="24"/>
        </w:rPr>
        <w:t>»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 w:cs="Times New Roman"/>
          <w:sz w:val="24"/>
          <w:szCs w:val="24"/>
        </w:rPr>
        <w:t xml:space="preserve"> «Защита прав потребителей»</w:t>
      </w:r>
      <w:r w:rsidRPr="00C36862">
        <w:rPr>
          <w:rFonts w:ascii="Times New Roman" w:hAnsi="Times New Roman"/>
          <w:sz w:val="24"/>
          <w:szCs w:val="24"/>
        </w:rPr>
        <w:t xml:space="preserve"> 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 w:cs="Times New Roman"/>
          <w:sz w:val="24"/>
          <w:szCs w:val="24"/>
        </w:rPr>
        <w:t xml:space="preserve"> «Практикум по русскому языку»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/>
          <w:sz w:val="24"/>
          <w:szCs w:val="24"/>
        </w:rPr>
        <w:t>«</w:t>
      </w:r>
      <w:r w:rsidRPr="00C36862">
        <w:rPr>
          <w:rFonts w:ascii="Times New Roman" w:hAnsi="Times New Roman" w:cs="Times New Roman"/>
          <w:sz w:val="24"/>
          <w:szCs w:val="24"/>
        </w:rPr>
        <w:t xml:space="preserve"> Право на службе человека</w:t>
      </w:r>
      <w:r w:rsidRPr="00C36862">
        <w:rPr>
          <w:rFonts w:ascii="Times New Roman" w:hAnsi="Times New Roman"/>
          <w:sz w:val="24"/>
          <w:szCs w:val="24"/>
        </w:rPr>
        <w:t>»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 w:cs="Times New Roman"/>
          <w:sz w:val="24"/>
          <w:szCs w:val="24"/>
        </w:rPr>
        <w:t xml:space="preserve"> «Секреты орфографии»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 w:cs="Times New Roman"/>
          <w:sz w:val="24"/>
          <w:szCs w:val="24"/>
        </w:rPr>
        <w:t xml:space="preserve"> «Практикум по написанию сочинений и изложений»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 w:cs="Times New Roman"/>
          <w:sz w:val="24"/>
          <w:szCs w:val="24"/>
        </w:rPr>
        <w:t xml:space="preserve"> «Решение расчётных задач по химии»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 w:cs="Times New Roman"/>
          <w:sz w:val="24"/>
          <w:szCs w:val="24"/>
        </w:rPr>
        <w:t xml:space="preserve"> «Основы радиационной экологии и безопасности»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 w:cs="Times New Roman"/>
          <w:sz w:val="24"/>
          <w:szCs w:val="24"/>
        </w:rPr>
        <w:t xml:space="preserve"> «Здоровье человека»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 w:cs="Times New Roman"/>
          <w:sz w:val="24"/>
          <w:szCs w:val="24"/>
        </w:rPr>
        <w:t xml:space="preserve"> «Практикум по математике»</w:t>
      </w:r>
    </w:p>
    <w:p w:rsidR="00C6226F" w:rsidRPr="00C36862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 w:cs="Times New Roman"/>
          <w:sz w:val="24"/>
          <w:szCs w:val="24"/>
        </w:rPr>
        <w:t xml:space="preserve"> «Трудные вопросы орфографии»</w:t>
      </w:r>
    </w:p>
    <w:p w:rsidR="008D2A64" w:rsidRDefault="00C6226F" w:rsidP="00C622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62">
        <w:rPr>
          <w:rFonts w:ascii="Times New Roman" w:hAnsi="Times New Roman"/>
          <w:sz w:val="24"/>
          <w:szCs w:val="24"/>
        </w:rPr>
        <w:t xml:space="preserve"> «Географическое положение России»</w:t>
      </w: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2B" w:rsidRPr="00C36862" w:rsidRDefault="0075762B" w:rsidP="0075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A64" w:rsidRDefault="008D2A64" w:rsidP="00C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9-х классов</w:t>
      </w:r>
    </w:p>
    <w:tbl>
      <w:tblPr>
        <w:tblpPr w:leftFromText="180" w:rightFromText="180" w:bottomFromText="200" w:vertAnchor="text" w:horzAnchor="margin" w:tblpXSpec="center" w:tblpY="361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9"/>
        <w:gridCol w:w="996"/>
        <w:gridCol w:w="995"/>
        <w:gridCol w:w="995"/>
      </w:tblGrid>
      <w:tr w:rsidR="00C6226F" w:rsidTr="00FB1CF9">
        <w:trPr>
          <w:trHeight w:val="416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tabs>
                <w:tab w:val="left" w:pos="24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Образовательный компонент / класс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1CF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класса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6226F" w:rsidTr="00FB1CF9">
        <w:trPr>
          <w:trHeight w:val="23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226F" w:rsidTr="00FB1CF9">
        <w:trPr>
          <w:trHeight w:val="79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FB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Национально-региональный компонент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226F" w:rsidRDefault="007D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  <w:r w:rsidR="007D6A37">
              <w:rPr>
                <w:rFonts w:ascii="Times New Roman" w:hAnsi="Times New Roman" w:cs="Times New Roman"/>
              </w:rPr>
              <w:t>(ненецкий)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7D6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</w:t>
            </w:r>
            <w:r w:rsidR="006B2B51">
              <w:rPr>
                <w:rFonts w:ascii="Times New Roman" w:hAnsi="Times New Roman" w:cs="Times New Roman"/>
              </w:rPr>
              <w:t xml:space="preserve"> </w:t>
            </w:r>
            <w:r w:rsidR="007D6A37">
              <w:rPr>
                <w:rFonts w:ascii="Times New Roman" w:hAnsi="Times New Roman" w:cs="Times New Roman"/>
              </w:rPr>
              <w:t>(ненецкая)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7D6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226F" w:rsidRDefault="00C6226F">
            <w:pPr>
              <w:tabs>
                <w:tab w:val="center" w:pos="31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226F" w:rsidRDefault="007D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7D6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FB1CF9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7D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C6226F" w:rsidTr="00FB1CF9">
        <w:trPr>
          <w:trHeight w:val="57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Предельно допустимая аудиторная учебная нагрузка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F" w:rsidRDefault="00C62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B1CF9" w:rsidRDefault="00FB1CF9" w:rsidP="00FB1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A37" w:rsidRDefault="007D6A37" w:rsidP="00FB1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64" w:rsidRPr="0075762B" w:rsidRDefault="008303EB" w:rsidP="00FB1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факультативных</w:t>
      </w:r>
      <w:r w:rsidR="00FB1CF9" w:rsidRPr="0075762B">
        <w:rPr>
          <w:rFonts w:ascii="Times New Roman" w:hAnsi="Times New Roman" w:cs="Times New Roman"/>
          <w:b/>
        </w:rPr>
        <w:t xml:space="preserve"> занятий по выбору в 9-х классах</w:t>
      </w:r>
    </w:p>
    <w:p w:rsidR="00FB1CF9" w:rsidRPr="0075762B" w:rsidRDefault="00FB1CF9" w:rsidP="00FB1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center" w:tblpY="361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9"/>
        <w:gridCol w:w="996"/>
        <w:gridCol w:w="1076"/>
        <w:gridCol w:w="914"/>
      </w:tblGrid>
      <w:tr w:rsidR="00FB1CF9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62B">
              <w:rPr>
                <w:rFonts w:ascii="Times New Roman" w:hAnsi="Times New Roman" w:cs="Times New Roman"/>
                <w:b/>
              </w:rPr>
              <w:t>Наименование специальных занятий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2B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2B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9" w:rsidRPr="0075762B" w:rsidRDefault="007D6A37" w:rsidP="00D92E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62B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FB1CF9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 xml:space="preserve">Я и моя профессия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9" w:rsidRPr="0075762B" w:rsidRDefault="007D6A37" w:rsidP="007D6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1</w:t>
            </w:r>
          </w:p>
        </w:tc>
      </w:tr>
      <w:tr w:rsidR="00FB1CF9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Элементы комбинаторики, статистики и теории вероятностей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F9" w:rsidRPr="0075762B" w:rsidRDefault="007D6A37" w:rsidP="007D6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1</w:t>
            </w:r>
          </w:p>
        </w:tc>
      </w:tr>
      <w:tr w:rsidR="00FB1CF9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9" w:rsidRPr="0075762B" w:rsidRDefault="007D6A37" w:rsidP="007D6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1</w:t>
            </w:r>
          </w:p>
        </w:tc>
      </w:tr>
      <w:tr w:rsidR="007D6A37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37" w:rsidRPr="0075762B" w:rsidRDefault="007D6A37" w:rsidP="00D9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Защита прав потребителей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A37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37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</w:tr>
      <w:tr w:rsidR="007D6A37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37" w:rsidRPr="0075762B" w:rsidRDefault="007D6A37" w:rsidP="00D92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Право на службе человека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A37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37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</w:tr>
      <w:tr w:rsidR="00FB1CF9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Теория и практика написания изложения и сочинения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F9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</w:tr>
      <w:tr w:rsidR="00FB1CF9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F9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</w:tr>
      <w:tr w:rsidR="00FB1CF9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Секреты орфографии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F9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</w:tr>
      <w:tr w:rsidR="00FB1CF9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Практикум по написанию сочинений и изложений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F9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</w:tr>
      <w:tr w:rsidR="00FB1CF9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Решение расчётных задач по химии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9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</w:tr>
      <w:tr w:rsidR="00FB1CF9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Основы радиационной экологии и безопасности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9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</w:tr>
      <w:tr w:rsidR="007D6A37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37" w:rsidRPr="0075762B" w:rsidRDefault="007D6A37" w:rsidP="00D9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Здоровье человека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A37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37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</w:tr>
      <w:tr w:rsidR="007D6A37" w:rsidRPr="0075762B" w:rsidTr="007D6A37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37" w:rsidRPr="0075762B" w:rsidRDefault="007D6A37" w:rsidP="00D92E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Географическое положение России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A37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37" w:rsidRPr="0075762B" w:rsidRDefault="007D6A37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2B">
              <w:rPr>
                <w:rFonts w:ascii="Times New Roman" w:hAnsi="Times New Roman" w:cs="Times New Roman"/>
              </w:rPr>
              <w:t>0,5</w:t>
            </w:r>
          </w:p>
        </w:tc>
      </w:tr>
      <w:tr w:rsidR="00FB1CF9" w:rsidRPr="0075762B" w:rsidTr="00D92E1A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76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75762B" w:rsidRDefault="00FB1CF9" w:rsidP="00D92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2B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B1CF9" w:rsidRPr="0075762B" w:rsidRDefault="00FB1CF9" w:rsidP="00FB1CF9">
      <w:pPr>
        <w:spacing w:after="0" w:line="240" w:lineRule="auto"/>
        <w:rPr>
          <w:rFonts w:ascii="Times New Roman" w:hAnsi="Times New Roman" w:cs="Times New Roman"/>
          <w:b/>
        </w:rPr>
      </w:pPr>
    </w:p>
    <w:p w:rsidR="00FB1CF9" w:rsidRPr="0075762B" w:rsidRDefault="00FB1CF9" w:rsidP="00FB1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1CF9" w:rsidRPr="0075762B" w:rsidRDefault="00FB1CF9" w:rsidP="00FB1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1CF9" w:rsidRPr="007D6A37" w:rsidRDefault="00FB1CF9" w:rsidP="00FB1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F9" w:rsidRPr="007D6A37" w:rsidRDefault="00FB1CF9" w:rsidP="00FB1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F9" w:rsidRPr="007D6A37" w:rsidRDefault="00FB1CF9" w:rsidP="00FB1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F9" w:rsidRPr="00FB1CF9" w:rsidRDefault="00FB1CF9" w:rsidP="00FB1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26F" w:rsidRDefault="00C6226F" w:rsidP="00C6226F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Среднее общее образование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C6226F" w:rsidRDefault="00C6226F" w:rsidP="00C62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 итогам анкетирования учащихся, их родителей (законных представителей) и в соответствии с  их  </w:t>
      </w:r>
      <w:r>
        <w:rPr>
          <w:rFonts w:ascii="Times New Roman" w:eastAsia="Times New Roman" w:hAnsi="Times New Roman"/>
          <w:sz w:val="24"/>
          <w:szCs w:val="24"/>
        </w:rPr>
        <w:t xml:space="preserve">запросами,  в рамках профильной подготовки учащихся на 3 ступени образования созданы профильные группы:  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класс - социально-гуманитарный профиль (группа),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профиль (группа)</w:t>
      </w:r>
    </w:p>
    <w:p w:rsidR="00C6226F" w:rsidRDefault="00C6226F" w:rsidP="00C6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 класс - социально-гуманитарный профиль (группа), индивидуальный образовательный маршрут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профиля, индивидуальный образовательный маршрут физико-математического профиля.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Для этих классов выдержан перечень и количество часов, предусмотренных РБУП для образовательных учреждений ЯНАО, реализующих программы общего образования, на изучение базовых учебных предметов: русского языка, литературы, иностранного (английского) языка,  алгебры и начала анализа, геометрии, информатики и ИКТ, истории, обществознания (включая  экономику и право), географии, физики, химии, биологии, основ безопасности жизнедеятельности,  физической культуры.</w:t>
      </w:r>
      <w:proofErr w:type="gramEnd"/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Реализация    профилей в 10-11 классе осуществляется через увеличение часов на изучение профильных предметов: русский язык-3ч, обществознание -3ч, история – 4 часа, биология - 3ч, химия – 3 часа; математика – 6 часов, физика – 5 часов.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За счет часов школьного компонента: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-  усилены  базовые  общеобразовательные учебные предметы: «Алгебра и начала анализа»  на 1 час в неделю    в 10, 11 классах; «Русский язык»  на 1 час в неделю в 11 классе;   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- введён предмет «Мировая художественная культура» в 10-11 классах по 1часу в неделю.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Национально-региональный компонент представлен предметом «Литература народов Севера» в 10 классе из расчета  1 час в неделю. 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За счет часов компонента образовательного учреждения введены элективные учебные предметы, практикумы и проектная деятельность (по выбору обучающихся) из расчета 1ч/</w:t>
      </w:r>
      <w:proofErr w:type="spellStart"/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 xml:space="preserve">   </w:t>
      </w:r>
    </w:p>
    <w:p w:rsidR="00C6226F" w:rsidRDefault="00C6226F" w:rsidP="00C6226F">
      <w:pPr>
        <w:pStyle w:val="a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Предельно допустимая аудиторная нагрузка 37 часов для обучающихся 10, 11 классов соответствует базисному учебному плану.</w:t>
      </w:r>
    </w:p>
    <w:p w:rsidR="00FD5897" w:rsidRDefault="00FD5897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63A58" w:rsidRDefault="00263A5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Учебный план 10 класса</w:t>
      </w:r>
    </w:p>
    <w:tbl>
      <w:tblPr>
        <w:tblStyle w:val="a3"/>
        <w:tblW w:w="10491" w:type="dxa"/>
        <w:tblInd w:w="-885" w:type="dxa"/>
        <w:tblLook w:val="04A0"/>
      </w:tblPr>
      <w:tblGrid>
        <w:gridCol w:w="3067"/>
        <w:gridCol w:w="3596"/>
        <w:gridCol w:w="3828"/>
      </w:tblGrid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Число учебных часов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Социально-гуманитарный профиль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профиль</w:t>
            </w:r>
          </w:p>
        </w:tc>
      </w:tr>
      <w:tr w:rsidR="00C6226F" w:rsidTr="00C6226F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 w:rsidP="00C6226F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Федеральный компонент</w:t>
            </w:r>
          </w:p>
        </w:tc>
      </w:tr>
      <w:tr w:rsidR="00C6226F" w:rsidTr="00C6226F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Базовые учебные предметы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 ИКТ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 и начала анализа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Профильные учебные предметы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C6226F" w:rsidTr="00C6226F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 w:rsidP="00C6226F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Национально-региональный компонент и компонент образовательного учреждения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Учебные предметы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Литература народов Севера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34F80" w:rsidTr="00812F7E"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80" w:rsidRDefault="00934F80" w:rsidP="00934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Элективные учебные предметы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право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историческими документами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литературе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математике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Загадки и тайны генов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химия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6226F" w:rsidTr="00C6226F"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Предельно допустимая аудиторная нагрузка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C6226F" w:rsidRDefault="00C6226F" w:rsidP="00CA48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A48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34F80" w:rsidRDefault="00934F80" w:rsidP="00CA48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34F80" w:rsidRDefault="00934F80" w:rsidP="00CA48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34F80" w:rsidRDefault="00934F80" w:rsidP="00CA48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34F80" w:rsidRDefault="00934F80" w:rsidP="00CA48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34F80" w:rsidRDefault="00934F80" w:rsidP="00CA48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34F80" w:rsidRDefault="00934F80" w:rsidP="00CA48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34F80" w:rsidRDefault="00934F80" w:rsidP="00CA48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34F80" w:rsidRDefault="00934F80" w:rsidP="00CA48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94948" w:rsidRDefault="00994948" w:rsidP="00CA489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63A58" w:rsidRDefault="001243BB" w:rsidP="001243B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</w:t>
      </w:r>
    </w:p>
    <w:p w:rsidR="00C6226F" w:rsidRDefault="00C6226F" w:rsidP="0080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Учебный план 11 класса</w:t>
      </w:r>
    </w:p>
    <w:tbl>
      <w:tblPr>
        <w:tblStyle w:val="a3"/>
        <w:tblW w:w="11058" w:type="dxa"/>
        <w:tblInd w:w="-885" w:type="dxa"/>
        <w:tblLook w:val="04A0"/>
      </w:tblPr>
      <w:tblGrid>
        <w:gridCol w:w="3066"/>
        <w:gridCol w:w="2463"/>
        <w:gridCol w:w="2412"/>
        <w:gridCol w:w="423"/>
        <w:gridCol w:w="2694"/>
      </w:tblGrid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tabs>
                <w:tab w:val="left" w:pos="104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Число учебных часов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Социально-гуманитарный профиль (группа)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профиль (индивидуальный образовательный маршрут)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Физико-математический (индивидуальный образовательный маршрут)</w:t>
            </w:r>
          </w:p>
        </w:tc>
      </w:tr>
      <w:tr w:rsidR="00C6226F" w:rsidTr="00C6226F">
        <w:tc>
          <w:tcPr>
            <w:tcW w:w="110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 w:rsidP="00C6226F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Федеральный компонент</w:t>
            </w:r>
          </w:p>
        </w:tc>
      </w:tr>
      <w:tr w:rsidR="00C6226F" w:rsidTr="00C6226F">
        <w:tc>
          <w:tcPr>
            <w:tcW w:w="110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Базовые учебные предметы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 ИКТ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 и начала анализа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110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Профильные учебные предметы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C6226F" w:rsidTr="00C6226F">
        <w:tc>
          <w:tcPr>
            <w:tcW w:w="110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 w:rsidP="00C6226F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Национально-региональный компонент и компонент образовательного учреждения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Учебные предметы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34F80" w:rsidTr="00812F7E">
        <w:tc>
          <w:tcPr>
            <w:tcW w:w="110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F80" w:rsidRPr="00934F80" w:rsidRDefault="00934F80" w:rsidP="00934F8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Элективные учебные предметы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право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историческими документами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и секреты сочинения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задачи по математике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общей биологии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в задачах и упражнениях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6226F" w:rsidTr="00C6226F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Предельно допустимая аудиторная нагрузка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6F" w:rsidRDefault="00C6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C6226F" w:rsidRDefault="00C6226F" w:rsidP="00C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226F" w:rsidRDefault="00C6226F" w:rsidP="006D78E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883764" w:rsidRPr="00883764" w:rsidRDefault="00883764" w:rsidP="0088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764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промежуточная аттестация </w:t>
      </w:r>
      <w:proofErr w:type="gramStart"/>
      <w:r w:rsidRPr="0088376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837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3764" w:rsidRPr="001016E2" w:rsidRDefault="00883764" w:rsidP="0088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6E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5-8, 10 классах </w:t>
      </w:r>
      <w:r w:rsidRPr="001016E2">
        <w:rPr>
          <w:rFonts w:ascii="Times New Roman" w:eastAsia="Times New Roman" w:hAnsi="Times New Roman" w:cs="Times New Roman"/>
          <w:sz w:val="24"/>
          <w:szCs w:val="24"/>
        </w:rPr>
        <w:t xml:space="preserve">проводится с целью определения соответствия уровня и качества знаний, умений, навыков, повышения ответственности образовательного учреждения за результаты образовательного процесса, за объективную оценку усвоения </w:t>
      </w:r>
      <w:proofErr w:type="gramStart"/>
      <w:r w:rsidRPr="001016E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016E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каждого года обучения.</w:t>
      </w:r>
    </w:p>
    <w:p w:rsidR="00883764" w:rsidRPr="006A7736" w:rsidRDefault="00883764" w:rsidP="0088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016E2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6A7736">
        <w:rPr>
          <w:rFonts w:ascii="Times New Roman" w:eastAsia="Times New Roman" w:hAnsi="Times New Roman" w:cs="Times New Roman"/>
          <w:sz w:val="24"/>
          <w:szCs w:val="24"/>
        </w:rPr>
        <w:t>вопросы промежуточной аттестации обучающихся регулируются Положением</w:t>
      </w:r>
      <w:r w:rsidRPr="006A7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A7736">
        <w:rPr>
          <w:rFonts w:ascii="Times New Roman" w:hAnsi="Times New Roman" w:cs="Times New Roman"/>
          <w:sz w:val="24"/>
          <w:szCs w:val="24"/>
        </w:rPr>
        <w:t xml:space="preserve">промежуточной аттестации и переводе учащихся в МКОУ </w:t>
      </w:r>
      <w:proofErr w:type="spellStart"/>
      <w:r w:rsidRPr="006A7736">
        <w:rPr>
          <w:rFonts w:ascii="Times New Roman" w:hAnsi="Times New Roman" w:cs="Times New Roman"/>
          <w:sz w:val="24"/>
          <w:szCs w:val="24"/>
        </w:rPr>
        <w:t>Антипаютинская</w:t>
      </w:r>
      <w:proofErr w:type="spellEnd"/>
      <w:r w:rsidRPr="006A7736">
        <w:rPr>
          <w:rFonts w:ascii="Times New Roman" w:hAnsi="Times New Roman" w:cs="Times New Roman"/>
          <w:sz w:val="24"/>
          <w:szCs w:val="24"/>
        </w:rPr>
        <w:t xml:space="preserve"> школа-интернат среднего общего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83764" w:rsidRDefault="00883764" w:rsidP="0088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016E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рамках 34 учебных недель, в переводимых классах всех ступ</w:t>
      </w:r>
      <w:r>
        <w:rPr>
          <w:rFonts w:ascii="Times New Roman" w:hAnsi="Times New Roman" w:cs="Times New Roman"/>
          <w:sz w:val="24"/>
          <w:szCs w:val="24"/>
        </w:rPr>
        <w:t>еней обучения, то есть во 2-4</w:t>
      </w:r>
      <w:r w:rsidRPr="001016E2">
        <w:rPr>
          <w:rFonts w:ascii="Times New Roman" w:hAnsi="Times New Roman" w:cs="Times New Roman"/>
          <w:sz w:val="24"/>
          <w:szCs w:val="24"/>
        </w:rPr>
        <w:t>, 5-8, 10 классах.</w:t>
      </w:r>
      <w:r w:rsidRPr="001016E2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проводится непосредственно по завершении освоения предмета в рамках образовательной программы начального, основного или среднего (полного) общего образования, как правило, в апреле-мае текущего года по предметам, изучаемым не менее 1 часа в неделю.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6E2">
        <w:rPr>
          <w:rFonts w:ascii="Times New Roman" w:hAnsi="Times New Roman" w:cs="Times New Roman"/>
          <w:sz w:val="24"/>
          <w:szCs w:val="24"/>
        </w:rPr>
        <w:t>На промежуточную аттестацию выносится в каждом классе</w:t>
      </w:r>
      <w:r>
        <w:rPr>
          <w:rFonts w:ascii="Times New Roman" w:hAnsi="Times New Roman" w:cs="Times New Roman"/>
          <w:sz w:val="24"/>
          <w:szCs w:val="24"/>
        </w:rPr>
        <w:t xml:space="preserve"> не менее 2-х учебных предметов.</w:t>
      </w:r>
      <w:r w:rsidRPr="006A7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6E2">
        <w:rPr>
          <w:rFonts w:ascii="Times New Roman" w:eastAsia="Times New Roman" w:hAnsi="Times New Roman" w:cs="Times New Roman"/>
          <w:sz w:val="24"/>
          <w:szCs w:val="24"/>
        </w:rPr>
        <w:t>Для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>ся в профильных классах  промежуточная аттестация проводится</w:t>
      </w:r>
      <w:r w:rsidRPr="001016E2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предметам, соответствующим профилю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, в форме ЕГЭ.</w:t>
      </w:r>
    </w:p>
    <w:p w:rsidR="00883764" w:rsidRDefault="00883764" w:rsidP="0088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Формами</w:t>
      </w:r>
      <w:r w:rsidRPr="001016E2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едения промежуточной аттестации являются </w:t>
      </w:r>
      <w:r w:rsidRPr="001016E2">
        <w:rPr>
          <w:rFonts w:ascii="Times New Roman" w:eastAsia="Times New Roman" w:hAnsi="Times New Roman" w:cs="Times New Roman"/>
          <w:sz w:val="24"/>
          <w:szCs w:val="24"/>
        </w:rPr>
        <w:t xml:space="preserve"> контрольн</w:t>
      </w:r>
      <w:r>
        <w:rPr>
          <w:rFonts w:ascii="Times New Roman" w:eastAsia="Times New Roman" w:hAnsi="Times New Roman" w:cs="Times New Roman"/>
          <w:sz w:val="24"/>
          <w:szCs w:val="24"/>
        </w:rPr>
        <w:t>ая работа, диктант, изложение</w:t>
      </w:r>
      <w:r w:rsidRPr="001016E2">
        <w:rPr>
          <w:rFonts w:ascii="Times New Roman" w:eastAsia="Times New Roman" w:hAnsi="Times New Roman" w:cs="Times New Roman"/>
          <w:sz w:val="24"/>
          <w:szCs w:val="24"/>
        </w:rPr>
        <w:t>, сочинение, изложение с творческим заданием, комплексный анализ текста,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6E2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формате ОГЭ и ЕГЭ. </w:t>
      </w:r>
    </w:p>
    <w:p w:rsidR="00883764" w:rsidRPr="006A7736" w:rsidRDefault="00883764" w:rsidP="0088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Одной из форм промежуточной аттестации обучающихся является Всероссийская проверочная работа.</w:t>
      </w:r>
    </w:p>
    <w:p w:rsidR="00883764" w:rsidRDefault="00883764" w:rsidP="00883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26F" w:rsidRDefault="00C6226F" w:rsidP="00883764">
      <w:pPr>
        <w:spacing w:after="0" w:line="240" w:lineRule="auto"/>
        <w:jc w:val="both"/>
        <w:rPr>
          <w:rFonts w:ascii="Times New Roman" w:hAnsi="Times New Roman"/>
          <w:b/>
          <w:bCs/>
          <w:iCs/>
          <w:sz w:val="32"/>
          <w:szCs w:val="32"/>
        </w:rPr>
      </w:pPr>
    </w:p>
    <w:p w:rsidR="00C6226F" w:rsidRDefault="00C6226F" w:rsidP="006D78E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F14E8A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35540" w:rsidRPr="004A5B73" w:rsidRDefault="004A5B73" w:rsidP="004A5B73">
      <w:pPr>
        <w:tabs>
          <w:tab w:val="left" w:pos="8190"/>
          <w:tab w:val="left" w:pos="9214"/>
          <w:tab w:val="left" w:pos="93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A5B73">
        <w:rPr>
          <w:rFonts w:eastAsia="Times New Roman" w:cstheme="minorHAnsi"/>
          <w:b/>
          <w:bCs/>
          <w:sz w:val="24"/>
          <w:szCs w:val="24"/>
        </w:rPr>
        <w:tab/>
      </w:r>
    </w:p>
    <w:p w:rsidR="00335540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5540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5540" w:rsidRDefault="00335540" w:rsidP="00335540">
      <w:pPr>
        <w:tabs>
          <w:tab w:val="left" w:pos="921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5540" w:rsidRPr="00387720" w:rsidRDefault="00335540" w:rsidP="0072722E">
      <w:pPr>
        <w:spacing w:after="0" w:line="240" w:lineRule="auto"/>
        <w:rPr>
          <w:b/>
        </w:rPr>
      </w:pPr>
    </w:p>
    <w:sectPr w:rsidR="00335540" w:rsidRPr="00387720" w:rsidSect="00894E5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E60"/>
    <w:multiLevelType w:val="hybridMultilevel"/>
    <w:tmpl w:val="F30E2A2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C0ACA"/>
    <w:multiLevelType w:val="hybridMultilevel"/>
    <w:tmpl w:val="91D62F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223A8A"/>
    <w:multiLevelType w:val="hybridMultilevel"/>
    <w:tmpl w:val="C4BABCC2"/>
    <w:lvl w:ilvl="0" w:tplc="041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73136"/>
    <w:multiLevelType w:val="hybridMultilevel"/>
    <w:tmpl w:val="88C4390E"/>
    <w:lvl w:ilvl="0" w:tplc="53B81F2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A307F6"/>
    <w:multiLevelType w:val="multilevel"/>
    <w:tmpl w:val="5444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1E686B"/>
    <w:multiLevelType w:val="hybridMultilevel"/>
    <w:tmpl w:val="7F38EC96"/>
    <w:lvl w:ilvl="0" w:tplc="A52C0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spacing w:val="0"/>
        <w:w w:val="100"/>
        <w:position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2F4D4A27"/>
    <w:multiLevelType w:val="hybridMultilevel"/>
    <w:tmpl w:val="919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5F01"/>
    <w:multiLevelType w:val="hybridMultilevel"/>
    <w:tmpl w:val="21A6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370CE"/>
    <w:multiLevelType w:val="hybridMultilevel"/>
    <w:tmpl w:val="A02C35E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63630A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70C16B3B"/>
    <w:multiLevelType w:val="hybridMultilevel"/>
    <w:tmpl w:val="594AC0F0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13C4C"/>
    <w:multiLevelType w:val="hybridMultilevel"/>
    <w:tmpl w:val="919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67A95"/>
    <w:rsid w:val="00005985"/>
    <w:rsid w:val="00056B1C"/>
    <w:rsid w:val="00084288"/>
    <w:rsid w:val="00087D58"/>
    <w:rsid w:val="000B1723"/>
    <w:rsid w:val="000C06C6"/>
    <w:rsid w:val="000C5F57"/>
    <w:rsid w:val="000E1D61"/>
    <w:rsid w:val="000E71C5"/>
    <w:rsid w:val="000F5EBD"/>
    <w:rsid w:val="00121835"/>
    <w:rsid w:val="00123EAF"/>
    <w:rsid w:val="001243BB"/>
    <w:rsid w:val="00151FCD"/>
    <w:rsid w:val="00173997"/>
    <w:rsid w:val="00176EC0"/>
    <w:rsid w:val="00193FDE"/>
    <w:rsid w:val="001967B5"/>
    <w:rsid w:val="001B1DC7"/>
    <w:rsid w:val="001B2CED"/>
    <w:rsid w:val="001D3564"/>
    <w:rsid w:val="001F331C"/>
    <w:rsid w:val="00204CEA"/>
    <w:rsid w:val="002067AB"/>
    <w:rsid w:val="00216FFD"/>
    <w:rsid w:val="00231798"/>
    <w:rsid w:val="002318A0"/>
    <w:rsid w:val="002512E8"/>
    <w:rsid w:val="00252A77"/>
    <w:rsid w:val="00256BEB"/>
    <w:rsid w:val="002572B8"/>
    <w:rsid w:val="00263A58"/>
    <w:rsid w:val="0027539E"/>
    <w:rsid w:val="002C22DA"/>
    <w:rsid w:val="002E06A5"/>
    <w:rsid w:val="002E2B31"/>
    <w:rsid w:val="00312377"/>
    <w:rsid w:val="00335540"/>
    <w:rsid w:val="00346135"/>
    <w:rsid w:val="00353B5D"/>
    <w:rsid w:val="00371ED7"/>
    <w:rsid w:val="00387720"/>
    <w:rsid w:val="003A69AB"/>
    <w:rsid w:val="0040105D"/>
    <w:rsid w:val="00402F9A"/>
    <w:rsid w:val="00407E3E"/>
    <w:rsid w:val="004168B9"/>
    <w:rsid w:val="00473DDE"/>
    <w:rsid w:val="00477A4D"/>
    <w:rsid w:val="00480154"/>
    <w:rsid w:val="004831FE"/>
    <w:rsid w:val="004A5B73"/>
    <w:rsid w:val="004A6404"/>
    <w:rsid w:val="004B27F7"/>
    <w:rsid w:val="004B3C5E"/>
    <w:rsid w:val="0050554D"/>
    <w:rsid w:val="00521B68"/>
    <w:rsid w:val="005441C7"/>
    <w:rsid w:val="00553604"/>
    <w:rsid w:val="005B4DEE"/>
    <w:rsid w:val="005E6A08"/>
    <w:rsid w:val="00643702"/>
    <w:rsid w:val="00660113"/>
    <w:rsid w:val="006A1B48"/>
    <w:rsid w:val="006A7736"/>
    <w:rsid w:val="006B2B51"/>
    <w:rsid w:val="006C597A"/>
    <w:rsid w:val="006D1B9C"/>
    <w:rsid w:val="006D78EC"/>
    <w:rsid w:val="006F0256"/>
    <w:rsid w:val="006F45AC"/>
    <w:rsid w:val="00723431"/>
    <w:rsid w:val="0072722E"/>
    <w:rsid w:val="00733C84"/>
    <w:rsid w:val="00746064"/>
    <w:rsid w:val="0075762B"/>
    <w:rsid w:val="00776719"/>
    <w:rsid w:val="007D3E3E"/>
    <w:rsid w:val="007D49F8"/>
    <w:rsid w:val="007D6A37"/>
    <w:rsid w:val="007F6F9F"/>
    <w:rsid w:val="00804532"/>
    <w:rsid w:val="00812F7E"/>
    <w:rsid w:val="008217C8"/>
    <w:rsid w:val="0082745A"/>
    <w:rsid w:val="008303EB"/>
    <w:rsid w:val="008439C9"/>
    <w:rsid w:val="00850ED4"/>
    <w:rsid w:val="0085409E"/>
    <w:rsid w:val="008700B3"/>
    <w:rsid w:val="008726ED"/>
    <w:rsid w:val="0087726D"/>
    <w:rsid w:val="00883764"/>
    <w:rsid w:val="00894E57"/>
    <w:rsid w:val="008A1BF6"/>
    <w:rsid w:val="008A1F9D"/>
    <w:rsid w:val="008B7C4C"/>
    <w:rsid w:val="008C0083"/>
    <w:rsid w:val="008D2A64"/>
    <w:rsid w:val="008D745C"/>
    <w:rsid w:val="008F3937"/>
    <w:rsid w:val="008F6F16"/>
    <w:rsid w:val="00934F80"/>
    <w:rsid w:val="009652D7"/>
    <w:rsid w:val="00967A95"/>
    <w:rsid w:val="00974A9A"/>
    <w:rsid w:val="00994948"/>
    <w:rsid w:val="009B5A80"/>
    <w:rsid w:val="009B6798"/>
    <w:rsid w:val="009E070D"/>
    <w:rsid w:val="009F6554"/>
    <w:rsid w:val="00A17032"/>
    <w:rsid w:val="00A344E1"/>
    <w:rsid w:val="00A43032"/>
    <w:rsid w:val="00A87DD5"/>
    <w:rsid w:val="00A90955"/>
    <w:rsid w:val="00A9780B"/>
    <w:rsid w:val="00AC5C3F"/>
    <w:rsid w:val="00AC5CA4"/>
    <w:rsid w:val="00AF6012"/>
    <w:rsid w:val="00B0250E"/>
    <w:rsid w:val="00B06180"/>
    <w:rsid w:val="00B1023E"/>
    <w:rsid w:val="00B458DB"/>
    <w:rsid w:val="00B5724A"/>
    <w:rsid w:val="00B62522"/>
    <w:rsid w:val="00B64819"/>
    <w:rsid w:val="00B76F24"/>
    <w:rsid w:val="00BD758B"/>
    <w:rsid w:val="00BD77E9"/>
    <w:rsid w:val="00BE2CA2"/>
    <w:rsid w:val="00C023C8"/>
    <w:rsid w:val="00C116E5"/>
    <w:rsid w:val="00C34372"/>
    <w:rsid w:val="00C36862"/>
    <w:rsid w:val="00C42633"/>
    <w:rsid w:val="00C53148"/>
    <w:rsid w:val="00C54D87"/>
    <w:rsid w:val="00C6226F"/>
    <w:rsid w:val="00C7290E"/>
    <w:rsid w:val="00C81726"/>
    <w:rsid w:val="00C85569"/>
    <w:rsid w:val="00C923A2"/>
    <w:rsid w:val="00C96E20"/>
    <w:rsid w:val="00CA0248"/>
    <w:rsid w:val="00CA4892"/>
    <w:rsid w:val="00CA68CF"/>
    <w:rsid w:val="00CE7E23"/>
    <w:rsid w:val="00D03D0F"/>
    <w:rsid w:val="00D32AE3"/>
    <w:rsid w:val="00D80497"/>
    <w:rsid w:val="00D84982"/>
    <w:rsid w:val="00D92E1A"/>
    <w:rsid w:val="00DB48D3"/>
    <w:rsid w:val="00DD28A6"/>
    <w:rsid w:val="00DF0DD8"/>
    <w:rsid w:val="00E2387B"/>
    <w:rsid w:val="00E643CE"/>
    <w:rsid w:val="00E653D4"/>
    <w:rsid w:val="00E869B7"/>
    <w:rsid w:val="00E92C7E"/>
    <w:rsid w:val="00EA73FD"/>
    <w:rsid w:val="00EC0CAA"/>
    <w:rsid w:val="00EE03BB"/>
    <w:rsid w:val="00EF5947"/>
    <w:rsid w:val="00F00605"/>
    <w:rsid w:val="00F14E8A"/>
    <w:rsid w:val="00F17F20"/>
    <w:rsid w:val="00F37A0C"/>
    <w:rsid w:val="00F747D7"/>
    <w:rsid w:val="00F74C53"/>
    <w:rsid w:val="00FA4AC9"/>
    <w:rsid w:val="00FB18B0"/>
    <w:rsid w:val="00FB1CF9"/>
    <w:rsid w:val="00FC27C2"/>
    <w:rsid w:val="00FC4401"/>
    <w:rsid w:val="00FD5897"/>
    <w:rsid w:val="00F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4E1"/>
    <w:pPr>
      <w:ind w:left="720"/>
      <w:contextualSpacing/>
    </w:pPr>
  </w:style>
  <w:style w:type="paragraph" w:customStyle="1" w:styleId="1">
    <w:name w:val="Без интервала1"/>
    <w:link w:val="NoSpacingChar"/>
    <w:qFormat/>
    <w:rsid w:val="008B7C4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8B7C4C"/>
    <w:rPr>
      <w:rFonts w:ascii="Calibri" w:eastAsia="Times New Roman" w:hAnsi="Calibri" w:cs="Calibri"/>
    </w:rPr>
  </w:style>
  <w:style w:type="paragraph" w:styleId="a5">
    <w:name w:val="No Spacing"/>
    <w:aliases w:val="основа"/>
    <w:link w:val="a6"/>
    <w:uiPriority w:val="1"/>
    <w:qFormat/>
    <w:rsid w:val="008B7C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8B7C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+ Полужирный"/>
    <w:basedOn w:val="a0"/>
    <w:rsid w:val="008B7C4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0">
    <w:name w:val="Основной текст20"/>
    <w:basedOn w:val="a"/>
    <w:rsid w:val="008B7C4C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styleId="a8">
    <w:name w:val="Emphasis"/>
    <w:uiPriority w:val="20"/>
    <w:qFormat/>
    <w:rsid w:val="008B7C4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D78E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D78EC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F14E8A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F14E8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Subtitle"/>
    <w:basedOn w:val="a"/>
    <w:link w:val="ae"/>
    <w:uiPriority w:val="99"/>
    <w:qFormat/>
    <w:rsid w:val="00087D58"/>
    <w:pPr>
      <w:spacing w:before="120"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rsid w:val="00087D58"/>
    <w:rPr>
      <w:rFonts w:ascii="Arial" w:eastAsia="Times New Roman" w:hAnsi="Arial" w:cs="Arial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7017-9FD2-445E-8052-F7C2E0BF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1</Pages>
  <Words>8605</Words>
  <Characters>49051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2019-04-24T05:45:00Z</cp:lastPrinted>
  <dcterms:created xsi:type="dcterms:W3CDTF">2018-04-07T10:07:00Z</dcterms:created>
  <dcterms:modified xsi:type="dcterms:W3CDTF">2019-04-24T15:50:00Z</dcterms:modified>
</cp:coreProperties>
</file>